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21D" w:rsidRPr="003609B7" w:rsidRDefault="0045521D" w:rsidP="0045521D">
      <w:pPr>
        <w:pBdr>
          <w:bottom w:val="single" w:sz="4" w:space="1" w:color="auto"/>
        </w:pBdr>
        <w:ind w:firstLine="0"/>
        <w:jc w:val="center"/>
        <w:rPr>
          <w:rFonts w:ascii="Arial" w:hAnsi="Arial" w:cs="Arial"/>
          <w:b/>
        </w:rPr>
      </w:pPr>
      <w:r w:rsidRPr="003609B7">
        <w:rPr>
          <w:rFonts w:ascii="Arial" w:hAnsi="Arial" w:cs="Arial"/>
          <w:b/>
        </w:rPr>
        <w:t>«Об итогах деятельности по государственной регистрации актов гражданского состояния в АМР в 20</w:t>
      </w:r>
      <w:r>
        <w:rPr>
          <w:rFonts w:ascii="Arial" w:hAnsi="Arial" w:cs="Arial"/>
          <w:b/>
        </w:rPr>
        <w:t>19</w:t>
      </w:r>
      <w:r w:rsidRPr="003609B7">
        <w:rPr>
          <w:rFonts w:ascii="Arial" w:hAnsi="Arial" w:cs="Arial"/>
          <w:b/>
        </w:rPr>
        <w:t> г. и задачах на 202</w:t>
      </w:r>
      <w:r>
        <w:rPr>
          <w:rFonts w:ascii="Arial" w:hAnsi="Arial" w:cs="Arial"/>
          <w:b/>
        </w:rPr>
        <w:t>0</w:t>
      </w:r>
      <w:r w:rsidRPr="003609B7">
        <w:rPr>
          <w:rFonts w:ascii="Arial" w:hAnsi="Arial" w:cs="Arial"/>
          <w:b/>
        </w:rPr>
        <w:t> г.»</w:t>
      </w:r>
    </w:p>
    <w:p w:rsidR="00D74D4F" w:rsidRDefault="00D74D4F" w:rsidP="0045521D">
      <w:pPr>
        <w:pStyle w:val="4"/>
        <w:jc w:val="right"/>
        <w:rPr>
          <w:rFonts w:ascii="Times New Roman" w:eastAsia="Arial" w:hAnsi="Times New Roman" w:cs="Times New Roman"/>
          <w:b w:val="0"/>
          <w:bCs w:val="0"/>
          <w:i w:val="0"/>
          <w:iCs w:val="0"/>
          <w:color w:val="000000"/>
          <w:sz w:val="24"/>
          <w:szCs w:val="24"/>
          <w:u w:color="000000"/>
          <w:lang w:eastAsia="en-US"/>
        </w:rPr>
      </w:pPr>
    </w:p>
    <w:p w:rsidR="00D74D4F" w:rsidRPr="002215A7" w:rsidRDefault="00D74D4F" w:rsidP="00D74D4F">
      <w:pPr>
        <w:pStyle w:val="4"/>
        <w:jc w:val="right"/>
        <w:rPr>
          <w:rFonts w:ascii="Times New Roman" w:eastAsia="Arial" w:hAnsi="Times New Roman" w:cs="Times New Roman"/>
          <w:b w:val="0"/>
          <w:bCs w:val="0"/>
          <w:iCs w:val="0"/>
          <w:color w:val="000000"/>
          <w:sz w:val="24"/>
          <w:szCs w:val="24"/>
          <w:u w:color="000000"/>
          <w:lang w:eastAsia="en-US"/>
        </w:rPr>
      </w:pPr>
    </w:p>
    <w:p w:rsidR="00D74D4F" w:rsidRPr="00EE60E9" w:rsidRDefault="0045521D" w:rsidP="00D74D4F">
      <w:pPr>
        <w:spacing w:before="120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E60E9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С </w:t>
      </w:r>
      <w:r w:rsidR="00D74D4F" w:rsidRPr="00EE60E9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августа 2017 года изменилось количество органов местного самоуправления, наделенных полномочиями на государственную регистрацию актов гражданского состояния </w:t>
      </w:r>
      <w:r w:rsidR="00D74D4F" w:rsidRPr="00EE60E9">
        <w:rPr>
          <w:rFonts w:ascii="Times New Roman" w:eastAsia="Arial" w:hAnsi="Times New Roman" w:cs="Times New Roman"/>
          <w:i/>
          <w:color w:val="auto"/>
          <w:sz w:val="28"/>
          <w:szCs w:val="28"/>
        </w:rPr>
        <w:t>(внесены изменения в Закон РТ (от 30декабря 2005 года №146-ЗРТ) «О наделении органов местного самоуправления в Республике Татарстан полномочиями на государственную регистрацию актов гражданского состояния»)</w:t>
      </w:r>
      <w:r w:rsidR="00D74D4F" w:rsidRPr="00EE60E9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. На сегодняшний день уполномочены осуществлять деятельность Управление ЗАГС исполкома района и исполнительные комитеты 3-х сельских поселений: Р.Акташ, Л.Калейкино и поселок Н.Мактама. </w:t>
      </w:r>
    </w:p>
    <w:p w:rsidR="00D74D4F" w:rsidRPr="00EE60E9" w:rsidRDefault="00D74D4F" w:rsidP="00D74D4F">
      <w:pPr>
        <w:spacing w:before="120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E60E9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За отчетный период в нашем районе произведена государственная регистрация </w:t>
      </w:r>
      <w:r w:rsidRPr="00EE60E9">
        <w:rPr>
          <w:rFonts w:ascii="Times New Roman" w:eastAsia="Arial" w:hAnsi="Times New Roman" w:cs="Times New Roman"/>
          <w:b/>
          <w:color w:val="auto"/>
          <w:sz w:val="28"/>
          <w:szCs w:val="28"/>
        </w:rPr>
        <w:t>около 7 тысяч</w:t>
      </w:r>
      <w:r w:rsidRPr="00EE60E9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</w:t>
      </w:r>
      <w:r w:rsidRPr="00EE60E9">
        <w:rPr>
          <w:rFonts w:ascii="Times New Roman" w:eastAsia="Arial" w:hAnsi="Times New Roman" w:cs="Times New Roman"/>
          <w:i/>
          <w:color w:val="auto"/>
          <w:sz w:val="28"/>
          <w:szCs w:val="28"/>
        </w:rPr>
        <w:t>(6947)</w:t>
      </w:r>
      <w:r w:rsidRPr="00EE60E9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актов гражданского состояния </w:t>
      </w:r>
      <w:r w:rsidRPr="00EE60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(</w:t>
      </w:r>
      <w:r w:rsidR="004E78B2" w:rsidRPr="00EE60E9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>2018г. -7362 а/з</w:t>
      </w:r>
      <w:r w:rsidRPr="00EE60E9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>),</w:t>
      </w:r>
      <w:r w:rsidRPr="00EE60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EE60E9">
        <w:rPr>
          <w:rFonts w:ascii="Times New Roman" w:eastAsia="Arial" w:hAnsi="Times New Roman" w:cs="Times New Roman"/>
          <w:b/>
          <w:color w:val="auto"/>
          <w:sz w:val="28"/>
          <w:szCs w:val="28"/>
        </w:rPr>
        <w:t xml:space="preserve">совершено </w:t>
      </w:r>
      <w:r w:rsidR="004E78B2" w:rsidRPr="00EE60E9">
        <w:rPr>
          <w:rFonts w:ascii="Times New Roman" w:eastAsia="Arial" w:hAnsi="Times New Roman" w:cs="Times New Roman"/>
          <w:b/>
          <w:color w:val="auto"/>
          <w:sz w:val="28"/>
          <w:szCs w:val="28"/>
        </w:rPr>
        <w:t>12641</w:t>
      </w:r>
      <w:r w:rsidRPr="00EE60E9">
        <w:rPr>
          <w:rFonts w:ascii="Times New Roman" w:eastAsia="Arial" w:hAnsi="Times New Roman" w:cs="Times New Roman"/>
          <w:color w:val="FF0000"/>
          <w:sz w:val="28"/>
          <w:szCs w:val="28"/>
        </w:rPr>
        <w:t xml:space="preserve"> </w:t>
      </w:r>
      <w:r w:rsidRPr="00EE60E9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>(</w:t>
      </w:r>
      <w:r w:rsidR="004E78B2" w:rsidRPr="00EE60E9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>2018г. – 14664)</w:t>
      </w:r>
      <w:r w:rsidRPr="00EE60E9">
        <w:rPr>
          <w:rFonts w:ascii="Times New Roman" w:eastAsia="Arial" w:hAnsi="Times New Roman" w:cs="Times New Roman"/>
          <w:color w:val="FF0000"/>
          <w:sz w:val="28"/>
          <w:szCs w:val="28"/>
        </w:rPr>
        <w:t xml:space="preserve"> </w:t>
      </w:r>
      <w:r w:rsidRPr="00EE60E9">
        <w:rPr>
          <w:rFonts w:ascii="Times New Roman" w:eastAsia="Arial" w:hAnsi="Times New Roman" w:cs="Times New Roman"/>
          <w:color w:val="auto"/>
          <w:sz w:val="28"/>
          <w:szCs w:val="28"/>
        </w:rPr>
        <w:t>юридически значимых действий (</w:t>
      </w:r>
      <w:r w:rsidRPr="00EE60E9">
        <w:rPr>
          <w:rFonts w:ascii="Times New Roman" w:eastAsia="Arial" w:hAnsi="Times New Roman" w:cs="Times New Roman"/>
          <w:i/>
          <w:color w:val="auto"/>
          <w:sz w:val="28"/>
          <w:szCs w:val="28"/>
        </w:rPr>
        <w:t>внесение изменений и исправлений, выдача повторных документов</w:t>
      </w:r>
      <w:r w:rsidRPr="00EE60E9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). </w:t>
      </w:r>
      <w:r w:rsidRPr="00EE60E9">
        <w:rPr>
          <w:rFonts w:ascii="Times New Roman" w:eastAsia="Arial" w:hAnsi="Times New Roman" w:cs="Times New Roman"/>
          <w:sz w:val="28"/>
          <w:szCs w:val="28"/>
        </w:rPr>
        <w:t xml:space="preserve">Если учесть, что, за большинством таких документов стоит не один, а как минимум два участника, то в Управление ЗАГС за год </w:t>
      </w:r>
      <w:r w:rsidRPr="00EE60E9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обратилось </w:t>
      </w:r>
      <w:r w:rsidRPr="00EE60E9">
        <w:rPr>
          <w:rFonts w:ascii="Times New Roman" w:eastAsia="Arial" w:hAnsi="Times New Roman" w:cs="Times New Roman"/>
          <w:b/>
          <w:color w:val="auto"/>
          <w:sz w:val="28"/>
          <w:szCs w:val="28"/>
        </w:rPr>
        <w:t>около 45 тысяч граждан</w:t>
      </w:r>
      <w:r w:rsidRPr="00EE60E9">
        <w:rPr>
          <w:rFonts w:ascii="Times New Roman" w:eastAsia="Arial" w:hAnsi="Times New Roman" w:cs="Times New Roman"/>
          <w:color w:val="auto"/>
          <w:sz w:val="28"/>
          <w:szCs w:val="28"/>
        </w:rPr>
        <w:t>!</w:t>
      </w:r>
    </w:p>
    <w:p w:rsidR="00D74D4F" w:rsidRPr="00EE60E9" w:rsidRDefault="00D74D4F" w:rsidP="00D74D4F">
      <w:pPr>
        <w:spacing w:before="240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E60E9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В процессе межведомственного электронного взаимодействия нашей автоматизированной информационной системы адресатам было направлено </w:t>
      </w:r>
      <w:r w:rsidRPr="00EE60E9">
        <w:rPr>
          <w:rFonts w:ascii="Times New Roman" w:eastAsia="Arial" w:hAnsi="Times New Roman" w:cs="Times New Roman"/>
          <w:b/>
          <w:color w:val="auto"/>
          <w:sz w:val="28"/>
          <w:szCs w:val="28"/>
        </w:rPr>
        <w:t>свыше 90 тысяч</w:t>
      </w:r>
      <w:r w:rsidRPr="00EE60E9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различных сведений о государственной регистрации актов.</w:t>
      </w:r>
    </w:p>
    <w:p w:rsidR="008F608F" w:rsidRPr="00EE60E9" w:rsidRDefault="008F608F" w:rsidP="008F608F">
      <w:pPr>
        <w:spacing w:before="120"/>
        <w:rPr>
          <w:rFonts w:ascii="Times New Roman" w:eastAsia="Arial" w:hAnsi="Times New Roman" w:cs="Times New Roman"/>
          <w:sz w:val="28"/>
          <w:szCs w:val="28"/>
        </w:rPr>
      </w:pPr>
      <w:r w:rsidRPr="00EE60E9">
        <w:rPr>
          <w:rFonts w:ascii="Times New Roman" w:eastAsia="Arial" w:hAnsi="Times New Roman" w:cs="Times New Roman"/>
          <w:sz w:val="28"/>
          <w:szCs w:val="28"/>
        </w:rPr>
        <w:t xml:space="preserve">В рамках оказания международно-правовой помощи в </w:t>
      </w:r>
      <w:r w:rsidRPr="00EE60E9">
        <w:rPr>
          <w:rFonts w:ascii="Times New Roman" w:eastAsia="Arial" w:hAnsi="Times New Roman" w:cs="Times New Roman"/>
          <w:color w:val="FF0000"/>
          <w:sz w:val="28"/>
          <w:szCs w:val="28"/>
        </w:rPr>
        <w:t xml:space="preserve"> </w:t>
      </w:r>
      <w:r w:rsidRPr="00EE60E9">
        <w:rPr>
          <w:rFonts w:ascii="Times New Roman" w:eastAsia="Arial" w:hAnsi="Times New Roman" w:cs="Times New Roman"/>
          <w:sz w:val="28"/>
          <w:szCs w:val="28"/>
        </w:rPr>
        <w:t xml:space="preserve">соответствии с Минской конвенцией 1993 года и иными соглашениями </w:t>
      </w:r>
      <w:r w:rsidR="00F07017" w:rsidRPr="00EE60E9">
        <w:rPr>
          <w:rFonts w:ascii="Times New Roman" w:eastAsia="Arial" w:hAnsi="Times New Roman" w:cs="Times New Roman"/>
          <w:sz w:val="28"/>
          <w:szCs w:val="28"/>
          <w:u w:val="single"/>
        </w:rPr>
        <w:t xml:space="preserve">управлением ЗАГС </w:t>
      </w:r>
      <w:r w:rsidRPr="00EE60E9">
        <w:rPr>
          <w:rFonts w:ascii="Times New Roman" w:eastAsia="Arial" w:hAnsi="Times New Roman" w:cs="Times New Roman"/>
          <w:sz w:val="28"/>
          <w:szCs w:val="28"/>
          <w:u w:val="single"/>
        </w:rPr>
        <w:t xml:space="preserve">за минувший год </w:t>
      </w:r>
      <w:r w:rsidRPr="00EE60E9">
        <w:rPr>
          <w:rFonts w:ascii="Times New Roman" w:eastAsia="Arial" w:hAnsi="Times New Roman" w:cs="Times New Roman"/>
          <w:b/>
          <w:sz w:val="28"/>
          <w:szCs w:val="28"/>
          <w:u w:val="single"/>
        </w:rPr>
        <w:t>был направлен 121</w:t>
      </w:r>
      <w:r w:rsidR="003F490F" w:rsidRPr="00EE60E9">
        <w:rPr>
          <w:rFonts w:ascii="Times New Roman" w:eastAsia="Arial" w:hAnsi="Times New Roman" w:cs="Times New Roman"/>
          <w:sz w:val="28"/>
          <w:szCs w:val="28"/>
          <w:u w:val="single"/>
        </w:rPr>
        <w:t xml:space="preserve"> (183 исходящих всего)</w:t>
      </w:r>
      <w:r w:rsidRPr="00EE60E9">
        <w:rPr>
          <w:rFonts w:ascii="Times New Roman" w:eastAsia="Arial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EE60E9">
        <w:rPr>
          <w:rFonts w:ascii="Times New Roman" w:eastAsia="Arial" w:hAnsi="Times New Roman" w:cs="Times New Roman"/>
          <w:color w:val="000000" w:themeColor="text1"/>
          <w:sz w:val="28"/>
          <w:szCs w:val="28"/>
          <w:u w:val="single"/>
        </w:rPr>
        <w:t>запрос</w:t>
      </w:r>
      <w:r w:rsidRPr="00EE60E9">
        <w:rPr>
          <w:rFonts w:ascii="Times New Roman" w:eastAsia="Arial" w:hAnsi="Times New Roman" w:cs="Times New Roman"/>
          <w:sz w:val="28"/>
          <w:szCs w:val="28"/>
          <w:u w:val="single"/>
        </w:rPr>
        <w:t>, поручени</w:t>
      </w:r>
      <w:r w:rsidR="00BF76D6" w:rsidRPr="00EE60E9">
        <w:rPr>
          <w:rFonts w:ascii="Times New Roman" w:eastAsia="Arial" w:hAnsi="Times New Roman" w:cs="Times New Roman"/>
          <w:sz w:val="28"/>
          <w:szCs w:val="28"/>
          <w:u w:val="single"/>
        </w:rPr>
        <w:t>й</w:t>
      </w:r>
      <w:r w:rsidRPr="00EE60E9">
        <w:rPr>
          <w:rFonts w:ascii="Times New Roman" w:eastAsia="Arial" w:hAnsi="Times New Roman" w:cs="Times New Roman"/>
          <w:sz w:val="28"/>
          <w:szCs w:val="28"/>
          <w:u w:val="single"/>
        </w:rPr>
        <w:t xml:space="preserve"> и ходатайств об истребовании документов</w:t>
      </w:r>
      <w:r w:rsidRPr="00EE60E9">
        <w:rPr>
          <w:rFonts w:ascii="Times New Roman" w:eastAsia="Arial" w:hAnsi="Times New Roman" w:cs="Times New Roman"/>
          <w:sz w:val="28"/>
          <w:szCs w:val="28"/>
        </w:rPr>
        <w:t xml:space="preserve"> о государственной регистрации актов гражданского состояния</w:t>
      </w:r>
      <w:r w:rsidR="00F07017" w:rsidRPr="00EE60E9">
        <w:rPr>
          <w:rFonts w:ascii="Times New Roman" w:eastAsia="Arial" w:hAnsi="Times New Roman" w:cs="Times New Roman"/>
          <w:sz w:val="28"/>
          <w:szCs w:val="28"/>
        </w:rPr>
        <w:t xml:space="preserve"> с иностранных государств</w:t>
      </w:r>
      <w:r w:rsidRPr="00EE60E9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8F608F" w:rsidRPr="00EE60E9" w:rsidRDefault="008F608F" w:rsidP="008F608F">
      <w:pPr>
        <w:spacing w:before="120"/>
        <w:rPr>
          <w:rFonts w:ascii="Times New Roman" w:eastAsia="Arial" w:hAnsi="Times New Roman" w:cs="Times New Roman"/>
          <w:sz w:val="28"/>
          <w:szCs w:val="28"/>
        </w:rPr>
      </w:pPr>
      <w:r w:rsidRPr="00EE60E9">
        <w:rPr>
          <w:rFonts w:ascii="Times New Roman" w:eastAsia="Arial" w:hAnsi="Times New Roman" w:cs="Times New Roman"/>
          <w:sz w:val="28"/>
          <w:szCs w:val="28"/>
        </w:rPr>
        <w:t xml:space="preserve">В свою очередь в наш адрес за отчетный период поступил </w:t>
      </w:r>
      <w:r w:rsidRPr="00EE60E9">
        <w:rPr>
          <w:rFonts w:ascii="Times New Roman" w:eastAsia="Arial" w:hAnsi="Times New Roman" w:cs="Times New Roman"/>
          <w:b/>
          <w:sz w:val="28"/>
          <w:szCs w:val="28"/>
        </w:rPr>
        <w:t>91</w:t>
      </w:r>
      <w:r w:rsidRPr="00EE60E9">
        <w:rPr>
          <w:rFonts w:ascii="Times New Roman" w:eastAsia="Arial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EA4D68" w:rsidRPr="00EE60E9">
        <w:rPr>
          <w:rFonts w:ascii="Times New Roman" w:eastAsia="Arial" w:hAnsi="Times New Roman" w:cs="Times New Roman"/>
          <w:i/>
          <w:color w:val="000000" w:themeColor="text1"/>
          <w:sz w:val="28"/>
          <w:szCs w:val="28"/>
          <w:u w:val="single"/>
        </w:rPr>
        <w:t>(</w:t>
      </w:r>
      <w:r w:rsidR="003F490F" w:rsidRPr="00EE60E9">
        <w:rPr>
          <w:rFonts w:ascii="Times New Roman" w:eastAsia="Arial" w:hAnsi="Times New Roman" w:cs="Times New Roman"/>
          <w:i/>
          <w:color w:val="000000" w:themeColor="text1"/>
          <w:sz w:val="28"/>
          <w:szCs w:val="28"/>
          <w:u w:val="single"/>
        </w:rPr>
        <w:t xml:space="preserve">282 входящих всего; </w:t>
      </w:r>
      <w:r w:rsidR="00EA4D68" w:rsidRPr="00EE60E9">
        <w:rPr>
          <w:rFonts w:ascii="Times New Roman" w:eastAsia="Arial" w:hAnsi="Times New Roman" w:cs="Times New Roman"/>
          <w:i/>
          <w:color w:val="000000" w:themeColor="text1"/>
          <w:sz w:val="28"/>
          <w:szCs w:val="28"/>
          <w:u w:val="single"/>
        </w:rPr>
        <w:t>230</w:t>
      </w:r>
      <w:r w:rsidR="003F5DE0" w:rsidRPr="00EE60E9">
        <w:rPr>
          <w:rFonts w:ascii="Times New Roman" w:eastAsia="Arial" w:hAnsi="Times New Roman" w:cs="Times New Roman"/>
          <w:i/>
          <w:color w:val="000000" w:themeColor="text1"/>
          <w:sz w:val="28"/>
          <w:szCs w:val="28"/>
          <w:u w:val="single"/>
        </w:rPr>
        <w:t xml:space="preserve"> ответов</w:t>
      </w:r>
      <w:r w:rsidR="00F028BB" w:rsidRPr="00EE60E9">
        <w:rPr>
          <w:rFonts w:ascii="Times New Roman" w:eastAsia="Arial" w:hAnsi="Times New Roman" w:cs="Times New Roman"/>
          <w:i/>
          <w:color w:val="000000" w:themeColor="text1"/>
          <w:sz w:val="28"/>
          <w:szCs w:val="28"/>
          <w:u w:val="single"/>
        </w:rPr>
        <w:t xml:space="preserve"> за 2019 + </w:t>
      </w:r>
      <w:r w:rsidR="00EA4D68" w:rsidRPr="00EE60E9">
        <w:rPr>
          <w:rFonts w:ascii="Times New Roman" w:eastAsia="Arial" w:hAnsi="Times New Roman" w:cs="Times New Roman"/>
          <w:i/>
          <w:color w:val="000000" w:themeColor="text1"/>
          <w:sz w:val="28"/>
          <w:szCs w:val="28"/>
          <w:u w:val="single"/>
        </w:rPr>
        <w:t>иные года)</w:t>
      </w:r>
      <w:r w:rsidR="00EA4D68" w:rsidRPr="00EE60E9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EE60E9">
        <w:rPr>
          <w:rFonts w:ascii="Times New Roman" w:eastAsia="Arial" w:hAnsi="Times New Roman" w:cs="Times New Roman"/>
          <w:color w:val="000000" w:themeColor="text1"/>
          <w:sz w:val="28"/>
          <w:szCs w:val="28"/>
          <w:u w:val="single"/>
        </w:rPr>
        <w:t>ответ</w:t>
      </w:r>
      <w:r w:rsidRPr="00EE60E9">
        <w:rPr>
          <w:rFonts w:ascii="Times New Roman" w:eastAsia="Arial" w:hAnsi="Times New Roman" w:cs="Times New Roman"/>
          <w:color w:val="FF0000"/>
          <w:sz w:val="28"/>
          <w:szCs w:val="28"/>
          <w:u w:val="single"/>
        </w:rPr>
        <w:t xml:space="preserve"> </w:t>
      </w:r>
      <w:r w:rsidRPr="00EE60E9">
        <w:rPr>
          <w:rFonts w:ascii="Times New Roman" w:eastAsia="Arial" w:hAnsi="Times New Roman" w:cs="Times New Roman"/>
          <w:sz w:val="28"/>
          <w:szCs w:val="28"/>
          <w:u w:val="single"/>
        </w:rPr>
        <w:t>от компетентных органов иностранных государств</w:t>
      </w:r>
      <w:r w:rsidRPr="00EE60E9">
        <w:rPr>
          <w:rFonts w:ascii="Times New Roman" w:eastAsia="Arial" w:hAnsi="Times New Roman" w:cs="Times New Roman"/>
          <w:sz w:val="28"/>
          <w:szCs w:val="28"/>
        </w:rPr>
        <w:t>, работа по которым проведена в установленном порядке.</w:t>
      </w:r>
    </w:p>
    <w:p w:rsidR="00D74D4F" w:rsidRPr="00EE60E9" w:rsidRDefault="00D74D4F" w:rsidP="00D74D4F">
      <w:pPr>
        <w:spacing w:before="240"/>
        <w:rPr>
          <w:rFonts w:ascii="Times New Roman" w:eastAsia="Arial" w:hAnsi="Times New Roman" w:cs="Times New Roman"/>
          <w:sz w:val="28"/>
          <w:szCs w:val="28"/>
        </w:rPr>
      </w:pPr>
      <w:r w:rsidRPr="00EE60E9">
        <w:rPr>
          <w:rFonts w:ascii="Times New Roman" w:eastAsia="Arial" w:hAnsi="Times New Roman" w:cs="Times New Roman"/>
          <w:color w:val="auto"/>
          <w:sz w:val="28"/>
          <w:szCs w:val="28"/>
        </w:rPr>
        <w:t>Остановлюсь подробнее по видам регистрации</w:t>
      </w:r>
      <w:r w:rsidRPr="00EE60E9">
        <w:rPr>
          <w:rFonts w:ascii="Times New Roman" w:eastAsia="Arial" w:hAnsi="Times New Roman" w:cs="Times New Roman"/>
          <w:sz w:val="28"/>
          <w:szCs w:val="28"/>
        </w:rPr>
        <w:t>.</w:t>
      </w:r>
    </w:p>
    <w:p w:rsidR="00D74D4F" w:rsidRPr="00EE60E9" w:rsidRDefault="00D74D4F" w:rsidP="00D74D4F">
      <w:pPr>
        <w:jc w:val="right"/>
        <w:rPr>
          <w:rFonts w:ascii="Times New Roman" w:eastAsia="Arial" w:hAnsi="Times New Roman" w:cs="Times New Roman"/>
          <w:color w:val="FF0000"/>
          <w:sz w:val="28"/>
          <w:szCs w:val="28"/>
        </w:rPr>
      </w:pPr>
    </w:p>
    <w:p w:rsidR="00D74D4F" w:rsidRPr="00EE60E9" w:rsidRDefault="00D74D4F" w:rsidP="00D74D4F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E60E9">
        <w:rPr>
          <w:rFonts w:ascii="Times New Roman" w:eastAsia="Arial" w:hAnsi="Times New Roman" w:cs="Times New Roman"/>
          <w:sz w:val="28"/>
          <w:szCs w:val="28"/>
        </w:rPr>
        <w:t xml:space="preserve">В нашем районе зарегистрировано 2423 </w:t>
      </w:r>
      <w:r w:rsidRPr="00EE60E9">
        <w:rPr>
          <w:rFonts w:ascii="Times New Roman" w:eastAsia="Arial" w:hAnsi="Times New Roman" w:cs="Times New Roman"/>
          <w:b/>
          <w:color w:val="auto"/>
          <w:sz w:val="28"/>
          <w:szCs w:val="28"/>
        </w:rPr>
        <w:t xml:space="preserve">акта </w:t>
      </w:r>
      <w:r w:rsidRPr="00EE60E9">
        <w:rPr>
          <w:rFonts w:ascii="Times New Roman" w:eastAsia="Arial" w:hAnsi="Times New Roman" w:cs="Times New Roman"/>
          <w:b/>
          <w:sz w:val="28"/>
          <w:szCs w:val="28"/>
        </w:rPr>
        <w:t>о рождении</w:t>
      </w:r>
      <w:r w:rsidRPr="00EE60E9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EE60E9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что </w:t>
      </w:r>
      <w:r w:rsidRPr="00EE60E9">
        <w:rPr>
          <w:rFonts w:ascii="Times New Roman" w:eastAsia="Arial" w:hAnsi="Times New Roman" w:cs="Times New Roman"/>
          <w:b/>
          <w:color w:val="auto"/>
          <w:sz w:val="28"/>
          <w:szCs w:val="28"/>
        </w:rPr>
        <w:t xml:space="preserve">на 119 меньше показателя 2018 года. </w:t>
      </w:r>
      <w:r w:rsidRPr="00EE60E9">
        <w:rPr>
          <w:rFonts w:ascii="Times New Roman" w:eastAsia="Arial" w:hAnsi="Times New Roman" w:cs="Times New Roman"/>
          <w:color w:val="auto"/>
          <w:sz w:val="28"/>
          <w:szCs w:val="28"/>
        </w:rPr>
        <w:t>Последние три года, действительно, мы</w:t>
      </w:r>
      <w:r w:rsidRPr="00EE60E9">
        <w:rPr>
          <w:rFonts w:ascii="Times New Roman" w:eastAsia="Arial" w:hAnsi="Times New Roman" w:cs="Times New Roman"/>
          <w:b/>
          <w:color w:val="auto"/>
          <w:sz w:val="28"/>
          <w:szCs w:val="28"/>
        </w:rPr>
        <w:t xml:space="preserve"> </w:t>
      </w:r>
      <w:r w:rsidRPr="00EE60E9">
        <w:rPr>
          <w:rFonts w:ascii="Times New Roman" w:eastAsia="Arial" w:hAnsi="Times New Roman" w:cs="Times New Roman"/>
          <w:color w:val="auto"/>
          <w:sz w:val="28"/>
          <w:szCs w:val="28"/>
        </w:rPr>
        <w:lastRenderedPageBreak/>
        <w:t>наблюдаем</w:t>
      </w:r>
      <w:r w:rsidRPr="00EE60E9">
        <w:rPr>
          <w:rFonts w:ascii="Times New Roman" w:eastAsia="Arial" w:hAnsi="Times New Roman" w:cs="Times New Roman"/>
          <w:b/>
          <w:color w:val="auto"/>
          <w:sz w:val="28"/>
          <w:szCs w:val="28"/>
        </w:rPr>
        <w:t xml:space="preserve"> </w:t>
      </w:r>
      <w:r w:rsidRPr="00EE60E9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падение уровня рождаемости в районе. </w:t>
      </w:r>
      <w:r w:rsidRPr="00EE60E9">
        <w:rPr>
          <w:rFonts w:ascii="Times New Roman" w:eastAsia="Arial" w:hAnsi="Times New Roman" w:cs="Times New Roman"/>
          <w:b/>
          <w:color w:val="auto"/>
          <w:sz w:val="28"/>
          <w:szCs w:val="28"/>
        </w:rPr>
        <w:t xml:space="preserve">Цифры объяснимые: </w:t>
      </w:r>
      <w:r w:rsidRPr="00EE60E9">
        <w:rPr>
          <w:rFonts w:ascii="Times New Roman" w:eastAsia="Arial" w:hAnsi="Times New Roman" w:cs="Times New Roman"/>
          <w:color w:val="auto"/>
          <w:sz w:val="28"/>
          <w:szCs w:val="28"/>
        </w:rPr>
        <w:t>сейчас, в основном, родителями становятся представители поколения 90-х годов, а, как известно, это период минимального количества рождения</w:t>
      </w:r>
      <w:r w:rsidR="00D548B5" w:rsidRPr="00EE60E9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детей</w:t>
      </w:r>
      <w:r w:rsidRPr="00EE60E9">
        <w:rPr>
          <w:rFonts w:ascii="Times New Roman" w:eastAsia="Arial" w:hAnsi="Times New Roman" w:cs="Times New Roman"/>
          <w:color w:val="FF0000"/>
          <w:sz w:val="28"/>
          <w:szCs w:val="28"/>
        </w:rPr>
        <w:t xml:space="preserve">. </w:t>
      </w:r>
      <w:r w:rsidRPr="00EE60E9">
        <w:rPr>
          <w:rFonts w:ascii="Times New Roman" w:eastAsia="Arial" w:hAnsi="Times New Roman" w:cs="Times New Roman"/>
          <w:b/>
          <w:color w:val="auto"/>
          <w:sz w:val="28"/>
          <w:szCs w:val="28"/>
        </w:rPr>
        <w:t>Но даже с учетом спада сегодня в районе рождается детей больше, чем в 2000 году.</w:t>
      </w:r>
      <w:r w:rsidRPr="00EE60E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D74D4F" w:rsidRPr="00EE60E9" w:rsidRDefault="00D74D4F" w:rsidP="00D74D4F">
      <w:pPr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E60E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</w:t>
      </w:r>
      <w:r w:rsidRPr="00EE60E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26-х</w:t>
      </w:r>
      <w:r w:rsidRPr="00EE60E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семьях появились двойняшки. </w:t>
      </w:r>
      <w:r w:rsidRPr="00EE60E9">
        <w:rPr>
          <w:rFonts w:ascii="Times New Roman" w:eastAsia="Arial" w:hAnsi="Times New Roman" w:cs="Times New Roman"/>
          <w:color w:val="auto"/>
          <w:sz w:val="28"/>
          <w:szCs w:val="28"/>
        </w:rPr>
        <w:t>Тройка самых распространенных имен среди мальчиков в 2019 году остается неизменной: это Амир, Карим, Артем. Среди девочек:  София, Ралина, Амина.</w:t>
      </w:r>
    </w:p>
    <w:p w:rsidR="00D74D4F" w:rsidRPr="00EE60E9" w:rsidRDefault="00D74D4F" w:rsidP="00D74D4F">
      <w:pPr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E60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Наиболее интересные имена детей, которые были зар</w:t>
      </w:r>
      <w:r w:rsidR="00B81D66" w:rsidRPr="00EE60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егистрированы в прошлом году:</w:t>
      </w:r>
    </w:p>
    <w:p w:rsidR="00B81D66" w:rsidRPr="00EE60E9" w:rsidRDefault="00B81D66" w:rsidP="00D74D4F">
      <w:pPr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E60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мальчики – Эммануэль, Белояр, Ризат, Арсель, Арий, Элиф, Кемран;</w:t>
      </w:r>
    </w:p>
    <w:p w:rsidR="00B81D66" w:rsidRPr="00EE60E9" w:rsidRDefault="00B81D66" w:rsidP="00D74D4F">
      <w:pP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 w:rsidRPr="00EE60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девочки – Радость, Апполинария, Монина, Захра, Нирада, Альвина, Дамла, Милада.</w:t>
      </w:r>
    </w:p>
    <w:p w:rsidR="00D74D4F" w:rsidRPr="00EE60E9" w:rsidRDefault="00D74D4F" w:rsidP="00D74D4F">
      <w:pPr>
        <w:spacing w:before="120"/>
        <w:rPr>
          <w:rFonts w:ascii="Times New Roman" w:eastAsia="Arial" w:hAnsi="Times New Roman" w:cs="Times New Roman"/>
          <w:i/>
          <w:color w:val="FF0000"/>
          <w:sz w:val="28"/>
          <w:szCs w:val="28"/>
        </w:rPr>
      </w:pPr>
      <w:r w:rsidRPr="00EE60E9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К слову, самые молодые родители в нашем районе: маме 16 лет, папе 17 лет. </w:t>
      </w:r>
      <w:r w:rsidRPr="00EE60E9">
        <w:rPr>
          <w:rFonts w:ascii="Times New Roman" w:eastAsia="Arial" w:hAnsi="Times New Roman" w:cs="Times New Roman"/>
          <w:i/>
          <w:color w:val="auto"/>
          <w:sz w:val="28"/>
          <w:szCs w:val="28"/>
        </w:rPr>
        <w:t>(по республике же молодая мама 14 лет живет в Бугульме, молодой папа 16 лет в Наб Челнах).</w:t>
      </w:r>
      <w:r w:rsidRPr="00EE60E9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Самыми взрослыми родителями </w:t>
      </w:r>
      <w:r w:rsidR="00CC1C1A" w:rsidRPr="00EE60E9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в нашем районе </w:t>
      </w:r>
      <w:r w:rsidRPr="00EE60E9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стали мама 47-и лет и отец 61 года.  </w:t>
      </w:r>
      <w:r w:rsidRPr="00EE60E9">
        <w:rPr>
          <w:rFonts w:ascii="Times New Roman" w:eastAsia="Arial" w:hAnsi="Times New Roman" w:cs="Times New Roman"/>
          <w:i/>
          <w:color w:val="auto"/>
          <w:sz w:val="28"/>
          <w:szCs w:val="28"/>
        </w:rPr>
        <w:t>(по республике взрослый папа – 63 летний мужчина Аксубаевского района,</w:t>
      </w:r>
      <w:r w:rsidR="00CC1C1A" w:rsidRPr="00EE60E9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 у которого родился 5-ый ребенок в семье, </w:t>
      </w:r>
      <w:r w:rsidRPr="00EE60E9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 взрослая мама- 49-летняя женщина из Наб Челнов). </w:t>
      </w:r>
    </w:p>
    <w:p w:rsidR="00D74D4F" w:rsidRPr="00EE60E9" w:rsidRDefault="00D74D4F" w:rsidP="00D74D4F">
      <w:pPr>
        <w:rPr>
          <w:rFonts w:ascii="Times New Roman" w:eastAsia="Arial" w:hAnsi="Times New Roman" w:cs="Times New Roman"/>
          <w:i/>
          <w:color w:val="auto"/>
          <w:sz w:val="28"/>
          <w:szCs w:val="28"/>
        </w:rPr>
      </w:pPr>
    </w:p>
    <w:p w:rsidR="00D74D4F" w:rsidRPr="00EE60E9" w:rsidRDefault="00D74D4F" w:rsidP="00D74D4F">
      <w:pPr>
        <w:spacing w:before="240"/>
        <w:ind w:firstLine="709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EE60E9">
        <w:rPr>
          <w:rFonts w:ascii="Times New Roman" w:eastAsia="Arial" w:hAnsi="Times New Roman" w:cs="Times New Roman"/>
          <w:sz w:val="28"/>
          <w:szCs w:val="28"/>
        </w:rPr>
        <w:t xml:space="preserve">Важным фактором стабилизации численности населения, формирующим перспективы для его дальнейшего роста, </w:t>
      </w:r>
      <w:r w:rsidRPr="00EE60E9">
        <w:rPr>
          <w:rFonts w:ascii="Times New Roman" w:eastAsia="Arial" w:hAnsi="Times New Roman" w:cs="Times New Roman"/>
          <w:b/>
          <w:sz w:val="28"/>
          <w:szCs w:val="28"/>
        </w:rPr>
        <w:t>является рождение вторых и последующих детей</w:t>
      </w:r>
      <w:r w:rsidRPr="00EE60E9">
        <w:rPr>
          <w:rFonts w:ascii="Times New Roman" w:eastAsia="Arial" w:hAnsi="Times New Roman" w:cs="Times New Roman"/>
          <w:sz w:val="28"/>
          <w:szCs w:val="28"/>
        </w:rPr>
        <w:t xml:space="preserve">. Именно такие дети по итогам 2019 года составили </w:t>
      </w:r>
      <w:r w:rsidRPr="00EE60E9">
        <w:rPr>
          <w:rFonts w:ascii="Times New Roman" w:eastAsia="Arial" w:hAnsi="Times New Roman" w:cs="Times New Roman"/>
          <w:b/>
          <w:sz w:val="28"/>
          <w:szCs w:val="28"/>
          <w:u w:val="single"/>
        </w:rPr>
        <w:t>66%</w:t>
      </w:r>
      <w:r w:rsidRPr="00EE60E9">
        <w:rPr>
          <w:rFonts w:ascii="Times New Roman" w:eastAsia="Arial" w:hAnsi="Times New Roman" w:cs="Times New Roman"/>
          <w:sz w:val="28"/>
          <w:szCs w:val="28"/>
          <w:u w:val="single"/>
        </w:rPr>
        <w:t xml:space="preserve"> от общего числа родившихся в районе.</w:t>
      </w:r>
    </w:p>
    <w:p w:rsidR="00CC4DFD" w:rsidRPr="00EE60E9" w:rsidRDefault="00D74D4F" w:rsidP="0045521D">
      <w:pPr>
        <w:widowControl/>
        <w:spacing w:before="100" w:beforeAutospacing="1" w:after="100" w:afterAutospacing="1"/>
        <w:rPr>
          <w:rFonts w:ascii="Times New Roman" w:eastAsia="Arial" w:hAnsi="Times New Roman" w:cs="Times New Roman"/>
          <w:color w:val="auto"/>
          <w:sz w:val="28"/>
          <w:szCs w:val="28"/>
          <w:u w:val="single"/>
        </w:rPr>
      </w:pPr>
      <w:r w:rsidRPr="00EE60E9">
        <w:rPr>
          <w:rFonts w:ascii="Times New Roman" w:eastAsia="Arial" w:hAnsi="Times New Roman" w:cs="Times New Roman"/>
          <w:sz w:val="28"/>
          <w:szCs w:val="28"/>
        </w:rPr>
        <w:t xml:space="preserve">Вместе с тем, негативно характеризующим структуру очередности рождений, является </w:t>
      </w:r>
      <w:r w:rsidRPr="00EE60E9">
        <w:rPr>
          <w:rFonts w:ascii="Times New Roman" w:eastAsia="Arial" w:hAnsi="Times New Roman" w:cs="Times New Roman"/>
          <w:b/>
          <w:sz w:val="28"/>
          <w:szCs w:val="28"/>
        </w:rPr>
        <w:t>непрерывное сокращение числа первых детей</w:t>
      </w:r>
      <w:r w:rsidRPr="00EE60E9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Pr="00EE60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Если </w:t>
      </w:r>
      <w:r w:rsidRPr="00EE60E9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в 2012 году</w:t>
      </w:r>
      <w:r w:rsidRPr="00EE60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их было зарегистрировано </w:t>
      </w:r>
      <w:r w:rsidRPr="00EE60E9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45%</w:t>
      </w:r>
      <w:r w:rsidRPr="00EE60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то по итогам минувшего года лишь </w:t>
      </w:r>
      <w:r w:rsidRPr="00EE60E9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34%</w:t>
      </w:r>
      <w:r w:rsidRPr="00EE60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от общего количества новорожденных.</w:t>
      </w:r>
      <w:r w:rsidRPr="00EE60E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Такая тенденция характерна и для республики в целом. </w:t>
      </w:r>
    </w:p>
    <w:p w:rsidR="00D74D4F" w:rsidRPr="00EE60E9" w:rsidRDefault="00D74D4F" w:rsidP="00D74D4F">
      <w:pPr>
        <w:rPr>
          <w:rFonts w:ascii="Times New Roman" w:eastAsia="Arial" w:hAnsi="Times New Roman" w:cs="Times New Roman"/>
          <w:color w:val="auto"/>
          <w:sz w:val="28"/>
          <w:szCs w:val="28"/>
          <w:u w:val="single"/>
        </w:rPr>
      </w:pPr>
      <w:r w:rsidRPr="00EE60E9">
        <w:rPr>
          <w:rFonts w:ascii="Times New Roman" w:eastAsia="Arial" w:hAnsi="Times New Roman" w:cs="Times New Roman"/>
          <w:color w:val="auto"/>
          <w:sz w:val="28"/>
          <w:szCs w:val="28"/>
          <w:u w:val="single"/>
        </w:rPr>
        <w:t>Ключевые ориентиры, вектор и динамику реализации государственной политики в семейно-демографической сфере</w:t>
      </w:r>
      <w:r w:rsidRPr="00EE60E9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</w:t>
      </w:r>
      <w:r w:rsidRPr="00EE60E9">
        <w:rPr>
          <w:rFonts w:ascii="Times New Roman" w:eastAsia="Arial" w:hAnsi="Times New Roman" w:cs="Times New Roman"/>
          <w:b/>
          <w:color w:val="auto"/>
          <w:sz w:val="28"/>
          <w:szCs w:val="28"/>
        </w:rPr>
        <w:t>обозначил Президент нашей страны Владимир Владимирович Путин</w:t>
      </w:r>
      <w:r w:rsidRPr="00EE60E9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в своем Послании Федеральному Собранию. </w:t>
      </w:r>
      <w:r w:rsidRPr="00EE60E9">
        <w:rPr>
          <w:rFonts w:ascii="Times New Roman" w:eastAsia="Arial" w:hAnsi="Times New Roman" w:cs="Times New Roman"/>
          <w:b/>
          <w:color w:val="auto"/>
          <w:sz w:val="28"/>
          <w:szCs w:val="28"/>
        </w:rPr>
        <w:t xml:space="preserve">Выдвинутые им инициативы по своей масштабности можно сравнить лишь с введенным в 2007 году материнским капиталом, которая доказала свою </w:t>
      </w:r>
      <w:r w:rsidRPr="00EE60E9">
        <w:rPr>
          <w:rFonts w:ascii="Times New Roman" w:eastAsia="Arial" w:hAnsi="Times New Roman" w:cs="Times New Roman"/>
          <w:color w:val="auto"/>
          <w:sz w:val="28"/>
          <w:szCs w:val="28"/>
          <w:u w:val="single"/>
        </w:rPr>
        <w:t>востребованность и эффективность поддержки семей. Надеемся, что в ближайшие 5 лет реализация предложенных мер позволит переломить неблагоприятные тенденции в демографическо</w:t>
      </w:r>
      <w:r w:rsidR="00BA6260" w:rsidRPr="00EE60E9">
        <w:rPr>
          <w:rFonts w:ascii="Times New Roman" w:eastAsia="Arial" w:hAnsi="Times New Roman" w:cs="Times New Roman"/>
          <w:color w:val="auto"/>
          <w:sz w:val="28"/>
          <w:szCs w:val="28"/>
          <w:u w:val="single"/>
        </w:rPr>
        <w:t xml:space="preserve">м </w:t>
      </w:r>
      <w:r w:rsidRPr="00EE60E9">
        <w:rPr>
          <w:rFonts w:ascii="Times New Roman" w:eastAsia="Arial" w:hAnsi="Times New Roman" w:cs="Times New Roman"/>
          <w:color w:val="auto"/>
          <w:sz w:val="28"/>
          <w:szCs w:val="28"/>
          <w:u w:val="single"/>
        </w:rPr>
        <w:t xml:space="preserve">развитии. </w:t>
      </w:r>
    </w:p>
    <w:p w:rsidR="00D74D4F" w:rsidRPr="00EE60E9" w:rsidRDefault="00D74D4F" w:rsidP="00D74D4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0E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Радует, то, что наш район, по – прежнему, </w:t>
      </w:r>
      <w:r w:rsidRPr="00EE60E9">
        <w:rPr>
          <w:rFonts w:ascii="Times New Roman" w:hAnsi="Times New Roman" w:cs="Times New Roman"/>
          <w:sz w:val="28"/>
          <w:szCs w:val="28"/>
          <w:lang w:eastAsia="ru-RU"/>
        </w:rPr>
        <w:t xml:space="preserve">в списке районов республики, в которых </w:t>
      </w:r>
      <w:r w:rsidRPr="00EE60E9">
        <w:rPr>
          <w:rFonts w:ascii="Times New Roman" w:hAnsi="Times New Roman" w:cs="Times New Roman"/>
          <w:b/>
          <w:sz w:val="28"/>
          <w:szCs w:val="28"/>
          <w:lang w:eastAsia="ru-RU"/>
        </w:rPr>
        <w:t>отмечены высокие показатели рождаемости на 1000 человек населения</w:t>
      </w:r>
      <w:r w:rsidRPr="00EE60E9">
        <w:rPr>
          <w:rFonts w:ascii="Times New Roman" w:hAnsi="Times New Roman" w:cs="Times New Roman"/>
          <w:sz w:val="28"/>
          <w:szCs w:val="28"/>
          <w:lang w:eastAsia="ru-RU"/>
        </w:rPr>
        <w:t xml:space="preserve">. Отмечу, что лишь </w:t>
      </w:r>
      <w:r w:rsidRPr="00EE60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7 из 45 </w:t>
      </w:r>
      <w:r w:rsidRPr="00EE60E9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районов зафиксирован рост регистрации рождения детей, по остальным отмечена обратная тенденция. </w:t>
      </w:r>
    </w:p>
    <w:p w:rsidR="00D74D4F" w:rsidRPr="00EE60E9" w:rsidRDefault="00D74D4F" w:rsidP="00D74D4F">
      <w:pPr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E60E9">
        <w:rPr>
          <w:rFonts w:ascii="Times New Roman" w:eastAsia="Arial" w:hAnsi="Times New Roman" w:cs="Times New Roman"/>
          <w:b/>
          <w:color w:val="auto"/>
          <w:sz w:val="28"/>
          <w:szCs w:val="28"/>
        </w:rPr>
        <w:t xml:space="preserve">В районе сохраняется </w:t>
      </w:r>
      <w:r w:rsidRPr="00EE60E9">
        <w:rPr>
          <w:rFonts w:ascii="Times New Roman" w:eastAsia="Arial" w:hAnsi="Times New Roman" w:cs="Times New Roman"/>
          <w:color w:val="auto"/>
          <w:sz w:val="28"/>
          <w:szCs w:val="28"/>
          <w:u w:val="single"/>
        </w:rPr>
        <w:t xml:space="preserve">превышение количества регистраций актов о рождении над актами о смерти. </w:t>
      </w:r>
      <w:r w:rsidRPr="00EE60E9">
        <w:rPr>
          <w:rFonts w:ascii="Times New Roman" w:eastAsia="Arial" w:hAnsi="Times New Roman" w:cs="Times New Roman"/>
          <w:color w:val="auto"/>
          <w:sz w:val="28"/>
          <w:szCs w:val="28"/>
        </w:rPr>
        <w:t>И такой, безусловно, позитивный результат фиксируется 1</w:t>
      </w:r>
      <w:r w:rsidR="009D2197" w:rsidRPr="00EE60E9">
        <w:rPr>
          <w:rFonts w:ascii="Times New Roman" w:eastAsia="Arial" w:hAnsi="Times New Roman" w:cs="Times New Roman"/>
          <w:color w:val="auto"/>
          <w:sz w:val="28"/>
          <w:szCs w:val="28"/>
        </w:rPr>
        <w:t>3</w:t>
      </w:r>
      <w:r w:rsidRPr="00EE60E9">
        <w:rPr>
          <w:rFonts w:ascii="Times New Roman" w:eastAsia="Arial" w:hAnsi="Times New Roman" w:cs="Times New Roman"/>
          <w:b/>
          <w:color w:val="auto"/>
          <w:sz w:val="28"/>
          <w:szCs w:val="28"/>
        </w:rPr>
        <w:t>-й год подряд</w:t>
      </w:r>
      <w:r w:rsidRPr="00EE60E9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. </w:t>
      </w:r>
    </w:p>
    <w:p w:rsidR="00CC4DFD" w:rsidRPr="00EE60E9" w:rsidRDefault="00CC4DFD" w:rsidP="00CC4DFD">
      <w:pPr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</w:pPr>
      <w:r w:rsidRPr="00EE60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 минувшем году зарегистрировано </w:t>
      </w:r>
      <w:r w:rsidRPr="00EE60E9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2159 актов о смерти</w:t>
      </w:r>
      <w:r w:rsidRPr="00EE60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</w:t>
      </w:r>
      <w:r w:rsidR="00D74D4F" w:rsidRPr="00EE60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Как видно на слайде, это один из </w:t>
      </w:r>
      <w:r w:rsidR="00D74D4F" w:rsidRPr="00EE60E9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низких показателей</w:t>
      </w:r>
      <w:r w:rsidR="00D74D4F" w:rsidRPr="00EE60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за период </w:t>
      </w:r>
      <w:r w:rsidR="003F490F" w:rsidRPr="00EE60E9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с 2000 по 18</w:t>
      </w:r>
      <w:r w:rsidR="00D74D4F" w:rsidRPr="00EE60E9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годы</w:t>
      </w:r>
      <w:r w:rsidR="00D74D4F" w:rsidRPr="00EE60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уровней смертности. Хочу отметить, что </w:t>
      </w:r>
      <w:r w:rsidR="00D74D4F" w:rsidRPr="00EE60E9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44%</w:t>
      </w:r>
      <w:r w:rsidR="00D74D4F" w:rsidRPr="00EE60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актов о смерти зарегистрировано в отношении граждан </w:t>
      </w:r>
      <w:r w:rsidR="00D74D4F" w:rsidRPr="00EE60E9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старше 75 лет</w:t>
      </w:r>
      <w:r w:rsidR="00D74D4F" w:rsidRPr="00EE60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EE60E9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 xml:space="preserve">(мужчины – 29,6%, женщины – 57,8%). </w:t>
      </w:r>
    </w:p>
    <w:p w:rsidR="00D74D4F" w:rsidRPr="00EE60E9" w:rsidRDefault="00D74D4F" w:rsidP="00D74D4F">
      <w:pPr>
        <w:spacing w:before="120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EE60E9">
        <w:rPr>
          <w:rFonts w:ascii="Times New Roman" w:eastAsia="Arial" w:hAnsi="Times New Roman" w:cs="Times New Roman"/>
          <w:sz w:val="28"/>
          <w:szCs w:val="28"/>
        </w:rPr>
        <w:t xml:space="preserve">Для сведения, </w:t>
      </w:r>
      <w:r w:rsidRPr="00EE60E9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Татарстан продолжает оставаться единственным регионом Приволжского </w:t>
      </w:r>
      <w:r w:rsidRPr="00EE60E9">
        <w:rPr>
          <w:rFonts w:ascii="Times New Roman" w:eastAsia="Arial" w:hAnsi="Times New Roman" w:cs="Times New Roman"/>
          <w:b/>
          <w:sz w:val="28"/>
          <w:szCs w:val="28"/>
        </w:rPr>
        <w:t>федерального округа</w:t>
      </w:r>
      <w:r w:rsidRPr="00EE60E9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EE60E9">
        <w:rPr>
          <w:rFonts w:ascii="Times New Roman" w:eastAsia="Arial" w:hAnsi="Times New Roman" w:cs="Times New Roman"/>
          <w:sz w:val="28"/>
          <w:szCs w:val="28"/>
          <w:u w:val="single"/>
        </w:rPr>
        <w:t>в котором сохраняется естественный прирост населения.</w:t>
      </w:r>
    </w:p>
    <w:p w:rsidR="00D74D4F" w:rsidRPr="00EE60E9" w:rsidRDefault="00D74D4F" w:rsidP="00D74D4F">
      <w:pPr>
        <w:pStyle w:val="a5"/>
        <w:spacing w:before="240"/>
        <w:ind w:left="0" w:firstLine="284"/>
        <w:jc w:val="both"/>
        <w:rPr>
          <w:rFonts w:ascii="Times New Roman" w:eastAsia="Arial" w:hAnsi="Times New Roman"/>
          <w:sz w:val="28"/>
          <w:szCs w:val="28"/>
        </w:rPr>
      </w:pPr>
      <w:r w:rsidRPr="00EE60E9">
        <w:rPr>
          <w:rFonts w:ascii="Times New Roman" w:eastAsia="Arial" w:hAnsi="Times New Roman"/>
          <w:sz w:val="28"/>
          <w:szCs w:val="28"/>
        </w:rPr>
        <w:t xml:space="preserve">Число актов об установлении отцовства, когда мужчина при согласии матери ребенка признает себя его отцом составило 283 акта. </w:t>
      </w:r>
    </w:p>
    <w:p w:rsidR="00D74D4F" w:rsidRPr="00EE60E9" w:rsidRDefault="0045521D" w:rsidP="0045521D">
      <w:pPr>
        <w:pStyle w:val="a5"/>
        <w:tabs>
          <w:tab w:val="left" w:pos="567"/>
          <w:tab w:val="right" w:pos="9355"/>
        </w:tabs>
        <w:ind w:left="0"/>
        <w:rPr>
          <w:rFonts w:ascii="Times New Roman" w:eastAsia="Arial" w:hAnsi="Times New Roman"/>
          <w:sz w:val="28"/>
          <w:szCs w:val="28"/>
        </w:rPr>
      </w:pPr>
      <w:r w:rsidRPr="00EE60E9">
        <w:rPr>
          <w:rFonts w:ascii="Times New Roman" w:eastAsia="Arial" w:hAnsi="Times New Roman"/>
          <w:i/>
          <w:sz w:val="28"/>
          <w:szCs w:val="28"/>
        </w:rPr>
        <w:tab/>
      </w:r>
      <w:r w:rsidR="00D74D4F" w:rsidRPr="00EE60E9">
        <w:rPr>
          <w:rFonts w:ascii="Times New Roman" w:eastAsia="Arial" w:hAnsi="Times New Roman"/>
          <w:i/>
          <w:sz w:val="28"/>
          <w:szCs w:val="28"/>
        </w:rPr>
        <w:t xml:space="preserve"> </w:t>
      </w:r>
      <w:r w:rsidR="00D74D4F" w:rsidRPr="00EE60E9">
        <w:rPr>
          <w:rFonts w:ascii="Times New Roman" w:eastAsia="Arial" w:hAnsi="Times New Roman"/>
          <w:sz w:val="28"/>
          <w:szCs w:val="28"/>
        </w:rPr>
        <w:t xml:space="preserve">Зарегистрировано 20 актов об усыновлении (удочерении). </w:t>
      </w:r>
    </w:p>
    <w:p w:rsidR="0045521D" w:rsidRPr="00EE60E9" w:rsidRDefault="00D74D4F" w:rsidP="0045521D">
      <w:pPr>
        <w:pStyle w:val="a5"/>
        <w:spacing w:before="240"/>
        <w:ind w:left="0" w:firstLine="567"/>
        <w:jc w:val="both"/>
        <w:rPr>
          <w:rFonts w:ascii="Times New Roman" w:eastAsia="Arial" w:hAnsi="Times New Roman"/>
          <w:sz w:val="28"/>
          <w:szCs w:val="28"/>
        </w:rPr>
      </w:pPr>
      <w:r w:rsidRPr="00EE60E9">
        <w:rPr>
          <w:rFonts w:ascii="Times New Roman" w:eastAsia="Arial" w:hAnsi="Times New Roman"/>
          <w:sz w:val="28"/>
          <w:szCs w:val="28"/>
        </w:rPr>
        <w:t>Количество обращений граждан по перемене фамилии, имени или отчества составил</w:t>
      </w:r>
      <w:r w:rsidR="005E4000" w:rsidRPr="00EE60E9">
        <w:rPr>
          <w:rFonts w:ascii="Times New Roman" w:eastAsia="Arial" w:hAnsi="Times New Roman"/>
          <w:sz w:val="28"/>
          <w:szCs w:val="28"/>
        </w:rPr>
        <w:t>о</w:t>
      </w:r>
      <w:r w:rsidRPr="00EE60E9">
        <w:rPr>
          <w:rFonts w:ascii="Times New Roman" w:eastAsia="Arial" w:hAnsi="Times New Roman"/>
          <w:sz w:val="28"/>
          <w:szCs w:val="28"/>
        </w:rPr>
        <w:t xml:space="preserve"> 81 акт. </w:t>
      </w:r>
    </w:p>
    <w:p w:rsidR="00D74D4F" w:rsidRPr="00EE60E9" w:rsidRDefault="00D74D4F" w:rsidP="0045521D">
      <w:pPr>
        <w:pStyle w:val="a5"/>
        <w:spacing w:before="240"/>
        <w:ind w:left="0" w:firstLine="567"/>
        <w:jc w:val="both"/>
        <w:rPr>
          <w:rFonts w:ascii="Times New Roman" w:eastAsia="Arial" w:hAnsi="Times New Roman"/>
          <w:sz w:val="28"/>
          <w:szCs w:val="28"/>
          <w:u w:val="single"/>
        </w:rPr>
      </w:pPr>
      <w:r w:rsidRPr="00EE60E9">
        <w:rPr>
          <w:rFonts w:ascii="Times New Roman" w:eastAsia="Arial" w:hAnsi="Times New Roman"/>
          <w:b/>
          <w:sz w:val="28"/>
          <w:szCs w:val="28"/>
        </w:rPr>
        <w:t>Следующий блок статистической информации – регистрация семейно-брачных отношений</w:t>
      </w:r>
      <w:r w:rsidRPr="00EE60E9">
        <w:rPr>
          <w:rFonts w:ascii="Times New Roman" w:eastAsia="Arial" w:hAnsi="Times New Roman"/>
          <w:sz w:val="28"/>
          <w:szCs w:val="28"/>
        </w:rPr>
        <w:t>. За 2019 год в районе 1228</w:t>
      </w:r>
      <w:r w:rsidRPr="00EE60E9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EE60E9">
        <w:rPr>
          <w:rFonts w:ascii="Times New Roman" w:eastAsia="Arial" w:hAnsi="Times New Roman"/>
          <w:sz w:val="28"/>
          <w:szCs w:val="28"/>
        </w:rPr>
        <w:t xml:space="preserve">пар скрепили подписями свой семейный союз, показатель меньше на 113 актов. </w:t>
      </w:r>
    </w:p>
    <w:p w:rsidR="00D74D4F" w:rsidRPr="00EE60E9" w:rsidRDefault="00D74D4F" w:rsidP="00D74D4F">
      <w:pPr>
        <w:spacing w:before="360"/>
        <w:rPr>
          <w:rFonts w:ascii="Times New Roman" w:eastAsia="Arial" w:hAnsi="Times New Roman" w:cs="Times New Roman"/>
          <w:sz w:val="28"/>
          <w:szCs w:val="28"/>
        </w:rPr>
      </w:pPr>
      <w:r w:rsidRPr="00EE60E9">
        <w:rPr>
          <w:rFonts w:ascii="Times New Roman" w:eastAsia="Arial" w:hAnsi="Times New Roman" w:cs="Times New Roman"/>
          <w:sz w:val="28"/>
          <w:szCs w:val="28"/>
        </w:rPr>
        <w:t xml:space="preserve">Вместе с тем, если судить по объективному значению количества заключенных браков на 1000 человек населения  (среднереспубликанский показатель- 6,2 брака), то Альметьевский район в 7-ке лучших результатов. </w:t>
      </w:r>
    </w:p>
    <w:p w:rsidR="00D74D4F" w:rsidRPr="00EE60E9" w:rsidRDefault="00D74D4F" w:rsidP="00D74D4F">
      <w:pPr>
        <w:spacing w:before="360"/>
        <w:rPr>
          <w:rFonts w:ascii="Times New Roman" w:eastAsia="Arial" w:hAnsi="Times New Roman" w:cs="Times New Roman"/>
          <w:sz w:val="28"/>
          <w:szCs w:val="28"/>
        </w:rPr>
      </w:pPr>
      <w:r w:rsidRPr="00EE60E9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Отмечу, что </w:t>
      </w:r>
      <w:r w:rsidRPr="00EE60E9">
        <w:rPr>
          <w:rFonts w:ascii="Times New Roman" w:eastAsia="Arial" w:hAnsi="Times New Roman" w:cs="Times New Roman"/>
          <w:b/>
          <w:color w:val="auto"/>
          <w:sz w:val="28"/>
          <w:szCs w:val="28"/>
        </w:rPr>
        <w:t>78%</w:t>
      </w:r>
      <w:r w:rsidRPr="00EE60E9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граждан – это молодые люди в возрасте до 30 лет зарегистрировали брак </w:t>
      </w:r>
      <w:r w:rsidRPr="00EE60E9">
        <w:rPr>
          <w:rFonts w:ascii="Times New Roman" w:eastAsia="Arial" w:hAnsi="Times New Roman" w:cs="Times New Roman"/>
          <w:b/>
          <w:color w:val="auto"/>
          <w:sz w:val="28"/>
          <w:szCs w:val="28"/>
        </w:rPr>
        <w:t>впервые;</w:t>
      </w:r>
      <w:r w:rsidRPr="00EE60E9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</w:t>
      </w:r>
      <w:r w:rsidRPr="00EE60E9">
        <w:rPr>
          <w:rFonts w:ascii="Times New Roman" w:eastAsia="Arial" w:hAnsi="Times New Roman" w:cs="Times New Roman"/>
          <w:b/>
          <w:color w:val="auto"/>
          <w:sz w:val="28"/>
          <w:szCs w:val="28"/>
        </w:rPr>
        <w:t>20%</w:t>
      </w:r>
      <w:r w:rsidRPr="00EE60E9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разведенных граждан</w:t>
      </w:r>
      <w:r w:rsidRPr="00EE60E9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 </w:t>
      </w:r>
      <w:r w:rsidRPr="00EE60E9">
        <w:rPr>
          <w:rFonts w:ascii="Times New Roman" w:eastAsia="Arial" w:hAnsi="Times New Roman" w:cs="Times New Roman"/>
          <w:color w:val="auto"/>
          <w:sz w:val="28"/>
          <w:szCs w:val="28"/>
        </w:rPr>
        <w:t>не потеряли надежду вновь обрести семью, и зарегистрировали брак повторно.</w:t>
      </w:r>
      <w:r w:rsidRPr="00EE60E9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D74D4F" w:rsidRPr="00EE60E9" w:rsidRDefault="00D74D4F" w:rsidP="00D74D4F">
      <w:pPr>
        <w:spacing w:before="120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 w:rsidRPr="00EE60E9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Каждый 5-й брак</w:t>
      </w:r>
      <w:r w:rsidRPr="00EE60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в районе является межнациональным. </w:t>
      </w:r>
      <w:r w:rsidRPr="00EE60E9">
        <w:rPr>
          <w:rFonts w:ascii="Times New Roman" w:eastAsia="Arial" w:hAnsi="Times New Roman" w:cs="Times New Roman"/>
          <w:color w:val="000000" w:themeColor="text1"/>
          <w:sz w:val="28"/>
          <w:szCs w:val="28"/>
          <w:u w:val="single"/>
        </w:rPr>
        <w:t>Браки с иностранными гражданами, как</w:t>
      </w:r>
      <w:r w:rsidRPr="00EE60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EE60E9">
        <w:rPr>
          <w:rFonts w:ascii="Times New Roman" w:eastAsia="Arial" w:hAnsi="Times New Roman" w:cs="Times New Roman"/>
          <w:color w:val="000000" w:themeColor="text1"/>
          <w:sz w:val="28"/>
          <w:szCs w:val="28"/>
          <w:u w:val="single"/>
        </w:rPr>
        <w:t>и в прежние годы</w:t>
      </w:r>
      <w:r w:rsidRPr="00EE60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EE60E9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не превышают 5% от общего числа. </w:t>
      </w:r>
    </w:p>
    <w:p w:rsidR="00D14C57" w:rsidRPr="00EE60E9" w:rsidRDefault="00D74D4F" w:rsidP="00D74D4F">
      <w:pPr>
        <w:spacing w:before="240"/>
        <w:rPr>
          <w:rFonts w:ascii="Times New Roman" w:eastAsia="Arial" w:hAnsi="Times New Roman" w:cs="Times New Roman"/>
          <w:sz w:val="28"/>
          <w:szCs w:val="28"/>
        </w:rPr>
      </w:pPr>
      <w:r w:rsidRPr="00EE60E9">
        <w:rPr>
          <w:rFonts w:ascii="Times New Roman" w:eastAsia="Arial" w:hAnsi="Times New Roman" w:cs="Times New Roman"/>
          <w:sz w:val="28"/>
          <w:szCs w:val="28"/>
          <w:u w:val="single"/>
        </w:rPr>
        <w:t>Продолжается в районе, в республике и в целом по стране,</w:t>
      </w:r>
      <w:r w:rsidRPr="00EE60E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60E9">
        <w:rPr>
          <w:rFonts w:ascii="Times New Roman" w:eastAsia="Arial" w:hAnsi="Times New Roman" w:cs="Times New Roman"/>
          <w:b/>
          <w:sz w:val="28"/>
          <w:szCs w:val="28"/>
        </w:rPr>
        <w:t>трансформация брачного и репродуктивного поведения людей</w:t>
      </w:r>
      <w:r w:rsidRPr="00EE60E9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Pr="00EE60E9">
        <w:rPr>
          <w:rFonts w:ascii="Times New Roman" w:eastAsia="Arial" w:hAnsi="Times New Roman" w:cs="Times New Roman"/>
          <w:sz w:val="28"/>
          <w:szCs w:val="28"/>
          <w:u w:val="single"/>
        </w:rPr>
        <w:lastRenderedPageBreak/>
        <w:t>Указанные тенденции проявляются, прежде всего, в смещении на более поздние сроки таких важнейших в жизни каждого человека событий, как вступление в брак и рождение детей</w:t>
      </w:r>
      <w:r w:rsidRPr="00EE60E9">
        <w:rPr>
          <w:rFonts w:ascii="Times New Roman" w:eastAsia="Arial" w:hAnsi="Times New Roman" w:cs="Times New Roman"/>
          <w:sz w:val="28"/>
          <w:szCs w:val="28"/>
        </w:rPr>
        <w:t>.</w:t>
      </w:r>
    </w:p>
    <w:p w:rsidR="002A0C30" w:rsidRPr="00EE60E9" w:rsidRDefault="002A0C30" w:rsidP="002A0C30">
      <w:pPr>
        <w:spacing w:before="240"/>
        <w:rPr>
          <w:rFonts w:ascii="Times New Roman" w:eastAsia="Arial" w:hAnsi="Times New Roman" w:cs="Times New Roman"/>
          <w:color w:val="auto"/>
          <w:sz w:val="28"/>
          <w:szCs w:val="28"/>
          <w:u w:val="single"/>
        </w:rPr>
      </w:pPr>
      <w:r w:rsidRPr="00EE60E9">
        <w:rPr>
          <w:rFonts w:ascii="Times New Roman" w:eastAsia="Arial" w:hAnsi="Times New Roman" w:cs="Times New Roman"/>
          <w:b/>
          <w:sz w:val="28"/>
          <w:szCs w:val="28"/>
        </w:rPr>
        <w:t xml:space="preserve">Непрерывно увеличивается средний возраст материнства. Впервые по итогам </w:t>
      </w:r>
      <w:r w:rsidRPr="00EE60E9">
        <w:rPr>
          <w:rFonts w:ascii="Times New Roman" w:eastAsia="Arial" w:hAnsi="Times New Roman" w:cs="Times New Roman"/>
          <w:color w:val="auto"/>
          <w:sz w:val="28"/>
          <w:szCs w:val="28"/>
          <w:u w:val="single"/>
        </w:rPr>
        <w:t xml:space="preserve">минувшего года он достиг </w:t>
      </w:r>
      <w:r w:rsidRPr="00EE60E9">
        <w:rPr>
          <w:rFonts w:ascii="Times New Roman" w:eastAsia="Arial" w:hAnsi="Times New Roman" w:cs="Times New Roman"/>
          <w:b/>
          <w:color w:val="auto"/>
          <w:sz w:val="28"/>
          <w:szCs w:val="28"/>
          <w:u w:val="single"/>
        </w:rPr>
        <w:t>29</w:t>
      </w:r>
      <w:r w:rsidRPr="00EE60E9">
        <w:rPr>
          <w:rFonts w:ascii="Times New Roman" w:eastAsia="Arial" w:hAnsi="Times New Roman" w:cs="Times New Roman"/>
          <w:color w:val="auto"/>
          <w:sz w:val="28"/>
          <w:szCs w:val="28"/>
          <w:u w:val="single"/>
        </w:rPr>
        <w:t xml:space="preserve"> лет! В начале 1990 х годов он составлял </w:t>
      </w:r>
      <w:r w:rsidRPr="00EE60E9">
        <w:rPr>
          <w:rFonts w:ascii="Times New Roman" w:eastAsia="Arial" w:hAnsi="Times New Roman" w:cs="Times New Roman"/>
          <w:b/>
          <w:color w:val="auto"/>
          <w:sz w:val="28"/>
          <w:szCs w:val="28"/>
          <w:u w:val="single"/>
        </w:rPr>
        <w:t>25</w:t>
      </w:r>
      <w:r w:rsidRPr="00EE60E9">
        <w:rPr>
          <w:rFonts w:ascii="Times New Roman" w:eastAsia="Arial" w:hAnsi="Times New Roman" w:cs="Times New Roman"/>
          <w:color w:val="auto"/>
          <w:sz w:val="28"/>
          <w:szCs w:val="28"/>
          <w:u w:val="single"/>
        </w:rPr>
        <w:t xml:space="preserve"> лет.</w:t>
      </w:r>
    </w:p>
    <w:p w:rsidR="00D74D4F" w:rsidRPr="00EE60E9" w:rsidRDefault="00D74D4F" w:rsidP="00D74D4F">
      <w:pPr>
        <w:spacing w:before="240"/>
        <w:rPr>
          <w:rFonts w:ascii="Times New Roman" w:eastAsia="Arial" w:hAnsi="Times New Roman" w:cs="Times New Roman"/>
          <w:color w:val="000000" w:themeColor="text1"/>
          <w:sz w:val="28"/>
          <w:szCs w:val="28"/>
          <w:u w:val="single"/>
        </w:rPr>
      </w:pPr>
      <w:r w:rsidRPr="00EE60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Если 10 лет назад большинство девушек выходили замуж </w:t>
      </w:r>
      <w:r w:rsidRPr="00EE60E9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до 25 лет</w:t>
      </w:r>
      <w:r w:rsidRPr="00EE60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r w:rsidRPr="00EE60E9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то сейчас таких лишь около трети</w:t>
      </w:r>
      <w:r w:rsidRPr="00EE60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</w:t>
      </w:r>
      <w:r w:rsidRPr="00EE60E9">
        <w:rPr>
          <w:rFonts w:ascii="Times New Roman" w:eastAsia="Arial" w:hAnsi="Times New Roman" w:cs="Times New Roman"/>
          <w:color w:val="000000" w:themeColor="text1"/>
          <w:sz w:val="28"/>
          <w:szCs w:val="28"/>
          <w:u w:val="single"/>
        </w:rPr>
        <w:t xml:space="preserve">Схожая динамика прослеживается и у мужчин. </w:t>
      </w:r>
    </w:p>
    <w:p w:rsidR="00D74D4F" w:rsidRPr="00EE60E9" w:rsidRDefault="00D74D4F" w:rsidP="00D74D4F">
      <w:pPr>
        <w:spacing w:before="240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 w:rsidRPr="00EE60E9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К примеру, 10 лет назад невесты в возрасте старше 35 лет составляли</w:t>
      </w:r>
      <w:r w:rsidRPr="00EE60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EE60E9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13%.</w:t>
      </w:r>
      <w:r w:rsidRPr="00EE60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По итогам 2019 года </w:t>
      </w:r>
      <w:r w:rsidRPr="00EE60E9">
        <w:rPr>
          <w:rFonts w:ascii="Times New Roman" w:eastAsia="Arial" w:hAnsi="Times New Roman" w:cs="Times New Roman"/>
          <w:color w:val="000000" w:themeColor="text1"/>
          <w:sz w:val="28"/>
          <w:szCs w:val="28"/>
          <w:u w:val="single"/>
        </w:rPr>
        <w:t xml:space="preserve">их количество достигло почти 20% от общего числа. А женихи в возрасте 35 лет и старше составляют сегодня </w:t>
      </w:r>
      <w:r w:rsidRPr="00EE60E9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уже почти четверть от их общего количества.</w:t>
      </w:r>
    </w:p>
    <w:p w:rsidR="00D74D4F" w:rsidRPr="00EE60E9" w:rsidRDefault="00D74D4F" w:rsidP="00E65657">
      <w:pPr>
        <w:spacing w:before="360"/>
        <w:rPr>
          <w:rFonts w:ascii="Times New Roman" w:eastAsia="Arial" w:hAnsi="Times New Roman" w:cs="Times New Roman"/>
          <w:b/>
          <w:sz w:val="28"/>
          <w:szCs w:val="28"/>
        </w:rPr>
      </w:pPr>
      <w:r w:rsidRPr="00EE60E9">
        <w:rPr>
          <w:rFonts w:ascii="Times New Roman" w:eastAsia="Arial" w:hAnsi="Times New Roman" w:cs="Times New Roman"/>
          <w:sz w:val="28"/>
          <w:szCs w:val="28"/>
        </w:rPr>
        <w:t>К слову, в самом «почтенном» возрасте, вступившим в брак в 2019 году в республике стал 91</w:t>
      </w:r>
      <w:r w:rsidRPr="00EE60E9">
        <w:rPr>
          <w:rFonts w:ascii="Times New Roman" w:eastAsia="Arial" w:hAnsi="Times New Roman" w:cs="Times New Roman"/>
          <w:b/>
          <w:sz w:val="28"/>
          <w:szCs w:val="28"/>
        </w:rPr>
        <w:t xml:space="preserve"> летний житель Лениногорского района</w:t>
      </w:r>
      <w:r w:rsidRPr="00EE60E9">
        <w:rPr>
          <w:rFonts w:ascii="Times New Roman" w:eastAsia="Arial" w:hAnsi="Times New Roman" w:cs="Times New Roman"/>
          <w:sz w:val="28"/>
          <w:szCs w:val="28"/>
        </w:rPr>
        <w:t xml:space="preserve">. В нашем районе- </w:t>
      </w:r>
      <w:r w:rsidRPr="00EE60E9">
        <w:rPr>
          <w:rFonts w:ascii="Times New Roman" w:eastAsia="Arial" w:hAnsi="Times New Roman" w:cs="Times New Roman"/>
          <w:b/>
          <w:sz w:val="28"/>
          <w:szCs w:val="28"/>
        </w:rPr>
        <w:t>82-летний мужчина</w:t>
      </w:r>
      <w:r w:rsidRPr="00EE60E9">
        <w:rPr>
          <w:rFonts w:ascii="Times New Roman" w:eastAsia="Arial" w:hAnsi="Times New Roman" w:cs="Times New Roman"/>
          <w:sz w:val="28"/>
          <w:szCs w:val="28"/>
        </w:rPr>
        <w:t>. Самой «солидной» невестой по району стала 70</w:t>
      </w:r>
      <w:r w:rsidRPr="00EE60E9">
        <w:rPr>
          <w:rFonts w:ascii="Times New Roman" w:eastAsia="Arial" w:hAnsi="Times New Roman" w:cs="Times New Roman"/>
          <w:b/>
          <w:sz w:val="28"/>
          <w:szCs w:val="28"/>
        </w:rPr>
        <w:t>-летняя женщина.</w:t>
      </w:r>
      <w:r w:rsidRPr="00EE60E9">
        <w:rPr>
          <w:rFonts w:ascii="Times New Roman" w:eastAsia="Arial" w:hAnsi="Times New Roman" w:cs="Times New Roman"/>
          <w:sz w:val="28"/>
          <w:szCs w:val="28"/>
        </w:rPr>
        <w:t xml:space="preserve"> По республике это </w:t>
      </w:r>
      <w:r w:rsidRPr="00EE60E9">
        <w:rPr>
          <w:rFonts w:ascii="Times New Roman" w:eastAsia="Arial" w:hAnsi="Times New Roman" w:cs="Times New Roman"/>
          <w:b/>
          <w:sz w:val="28"/>
          <w:szCs w:val="28"/>
        </w:rPr>
        <w:t xml:space="preserve">81-летняя невеста из города Казань. </w:t>
      </w:r>
    </w:p>
    <w:p w:rsidR="00DB3BA9" w:rsidRPr="00EE60E9" w:rsidRDefault="00DB3BA9" w:rsidP="00DB3BA9">
      <w:pPr>
        <w:spacing w:before="120"/>
        <w:rPr>
          <w:rFonts w:ascii="Times New Roman" w:eastAsia="Arial" w:hAnsi="Times New Roman" w:cs="Times New Roman"/>
          <w:b/>
          <w:sz w:val="28"/>
          <w:szCs w:val="28"/>
        </w:rPr>
      </w:pPr>
      <w:r w:rsidRPr="00EE60E9">
        <w:rPr>
          <w:rFonts w:ascii="Times New Roman" w:eastAsia="Arial" w:hAnsi="Times New Roman" w:cs="Times New Roman"/>
          <w:sz w:val="28"/>
          <w:szCs w:val="28"/>
        </w:rPr>
        <w:t xml:space="preserve">Актуальным вопросом в семейно-демографической сфере традиционно выступает </w:t>
      </w:r>
      <w:r w:rsidRPr="00EE60E9">
        <w:rPr>
          <w:rFonts w:ascii="Times New Roman" w:eastAsia="Arial" w:hAnsi="Times New Roman" w:cs="Times New Roman"/>
          <w:b/>
          <w:sz w:val="28"/>
          <w:szCs w:val="28"/>
        </w:rPr>
        <w:t>проблема разводов.</w:t>
      </w:r>
      <w:r w:rsidRPr="00EE60E9">
        <w:rPr>
          <w:rFonts w:ascii="Times New Roman" w:eastAsia="Arial" w:hAnsi="Times New Roman" w:cs="Times New Roman"/>
          <w:sz w:val="28"/>
          <w:szCs w:val="28"/>
        </w:rPr>
        <w:t xml:space="preserve"> Количество браков, расторгнутых в 19 году </w:t>
      </w:r>
      <w:r w:rsidRPr="00EE60E9">
        <w:rPr>
          <w:rFonts w:ascii="Times New Roman" w:eastAsia="Arial" w:hAnsi="Times New Roman" w:cs="Times New Roman"/>
          <w:b/>
          <w:sz w:val="28"/>
          <w:szCs w:val="28"/>
        </w:rPr>
        <w:t>сократилось на 3%</w:t>
      </w:r>
      <w:r w:rsidRPr="00EE60E9">
        <w:rPr>
          <w:rFonts w:ascii="Times New Roman" w:eastAsia="Arial" w:hAnsi="Times New Roman" w:cs="Times New Roman"/>
          <w:sz w:val="28"/>
          <w:szCs w:val="28"/>
        </w:rPr>
        <w:t xml:space="preserve"> и составило </w:t>
      </w:r>
      <w:r w:rsidRPr="00EE60E9">
        <w:rPr>
          <w:rFonts w:ascii="Times New Roman" w:eastAsia="Arial" w:hAnsi="Times New Roman" w:cs="Times New Roman"/>
          <w:b/>
          <w:sz w:val="28"/>
          <w:szCs w:val="28"/>
        </w:rPr>
        <w:t xml:space="preserve">753.  </w:t>
      </w:r>
      <w:r w:rsidR="002A0C30" w:rsidRPr="00EE60E9">
        <w:rPr>
          <w:rFonts w:ascii="Times New Roman" w:eastAsia="Arial" w:hAnsi="Times New Roman" w:cs="Times New Roman"/>
          <w:b/>
          <w:sz w:val="28"/>
          <w:szCs w:val="28"/>
        </w:rPr>
        <w:t>(</w:t>
      </w:r>
      <w:r w:rsidRPr="00EE6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Отмечу, что половина записей актов о расторжении брака составлены в отношении семей, развод которых состоялся в судебном порядке в разные периоды времени (например, пришли с решением суда 1983,89,93-х годов). </w:t>
      </w:r>
      <w:r w:rsidRPr="00EE60E9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В связи с этим счита</w:t>
      </w:r>
      <w:r w:rsidR="0045521D" w:rsidRPr="00EE60E9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 xml:space="preserve">ется </w:t>
      </w:r>
      <w:r w:rsidRPr="00EE60E9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некорректным сравнение количественных показателей текущей государственной регистрации заключения брака с показателями государственной регистрации расторжения брака</w:t>
      </w:r>
      <w:r w:rsidR="002A0C30" w:rsidRPr="00EE60E9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)</w:t>
      </w:r>
      <w:r w:rsidRPr="00EE60E9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.</w:t>
      </w:r>
      <w:r w:rsidRPr="00EE60E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</w:t>
      </w:r>
    </w:p>
    <w:p w:rsidR="00CA5B15" w:rsidRPr="00EE60E9" w:rsidRDefault="00DB3BA9" w:rsidP="00DB3BA9">
      <w:pPr>
        <w:pStyle w:val="a6"/>
        <w:rPr>
          <w:rFonts w:ascii="Times New Roman" w:eastAsia="Arial" w:hAnsi="Times New Roman" w:cs="Times New Roman"/>
          <w:b/>
          <w:i/>
          <w:color w:val="000000" w:themeColor="text1"/>
          <w:sz w:val="28"/>
          <w:szCs w:val="28"/>
        </w:rPr>
      </w:pPr>
      <w:r w:rsidRPr="00EE60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При этом </w:t>
      </w:r>
      <w:r w:rsidRPr="00EE60E9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6</w:t>
      </w:r>
      <w:r w:rsidR="002A0C30" w:rsidRPr="00EE60E9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4</w:t>
      </w:r>
      <w:r w:rsidRPr="00EE60E9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%</w:t>
      </w:r>
      <w:r w:rsidRPr="00EE60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EE60E9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семей</w:t>
      </w:r>
      <w:r w:rsidRPr="00EE60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чей развод был зарегистрирован в </w:t>
      </w:r>
      <w:r w:rsidR="00CA5B15" w:rsidRPr="00EE60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минувшем</w:t>
      </w:r>
      <w:r w:rsidRPr="00EE60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году, </w:t>
      </w:r>
      <w:r w:rsidRPr="00EE60E9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распался, не просуществовав 10</w:t>
      </w:r>
      <w:r w:rsidR="002A0C30" w:rsidRPr="00EE60E9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-и</w:t>
      </w:r>
      <w:r w:rsidRPr="00EE60E9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лет. </w:t>
      </w:r>
    </w:p>
    <w:p w:rsidR="005E4000" w:rsidRPr="00EE60E9" w:rsidRDefault="005E4000" w:rsidP="005E4000">
      <w:pPr>
        <w:spacing w:before="240"/>
        <w:ind w:firstLine="709"/>
        <w:rPr>
          <w:rFonts w:ascii="Times New Roman" w:eastAsia="Arial" w:hAnsi="Times New Roman" w:cs="Times New Roman"/>
          <w:sz w:val="28"/>
          <w:szCs w:val="28"/>
        </w:rPr>
      </w:pPr>
      <w:r w:rsidRPr="00EE60E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подчеркнуть</w:t>
      </w:r>
      <w:r w:rsidRPr="00EE60E9">
        <w:rPr>
          <w:rFonts w:ascii="Times New Roman" w:eastAsia="Arial" w:hAnsi="Times New Roman" w:cs="Times New Roman"/>
          <w:color w:val="000000" w:themeColor="text1"/>
          <w:sz w:val="28"/>
          <w:szCs w:val="28"/>
          <w:u w:val="single"/>
        </w:rPr>
        <w:t xml:space="preserve">, что свыше </w:t>
      </w:r>
      <w:r w:rsidRPr="00EE60E9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u w:val="single"/>
        </w:rPr>
        <w:t>80</w:t>
      </w:r>
      <w:r w:rsidRPr="00EE60E9">
        <w:rPr>
          <w:rFonts w:ascii="Times New Roman" w:eastAsia="Arial" w:hAnsi="Times New Roman" w:cs="Times New Roman"/>
          <w:color w:val="000000" w:themeColor="text1"/>
          <w:sz w:val="28"/>
          <w:szCs w:val="28"/>
          <w:u w:val="single"/>
        </w:rPr>
        <w:t xml:space="preserve">% </w:t>
      </w:r>
      <w:r w:rsidRPr="00EE60E9">
        <w:rPr>
          <w:rFonts w:ascii="Times New Roman" w:eastAsia="Arial" w:hAnsi="Times New Roman" w:cs="Times New Roman"/>
          <w:i/>
          <w:color w:val="000000" w:themeColor="text1"/>
          <w:sz w:val="28"/>
          <w:szCs w:val="28"/>
          <w:u w:val="single"/>
        </w:rPr>
        <w:t>(628-83,4%)</w:t>
      </w:r>
      <w:r w:rsidRPr="00EE60E9">
        <w:rPr>
          <w:rFonts w:ascii="Times New Roman" w:eastAsia="Arial" w:hAnsi="Times New Roman" w:cs="Times New Roman"/>
          <w:color w:val="000000" w:themeColor="text1"/>
          <w:sz w:val="28"/>
          <w:szCs w:val="28"/>
          <w:u w:val="single"/>
        </w:rPr>
        <w:t xml:space="preserve"> расторжений брака были оформлены ПО РЕШЕНИЯМ СУДОВ</w:t>
      </w:r>
      <w:r w:rsidRPr="00EE60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 И с</w:t>
      </w:r>
      <w:r w:rsidRPr="00EE60E9">
        <w:rPr>
          <w:rFonts w:ascii="Times New Roman" w:eastAsia="Arial" w:hAnsi="Times New Roman" w:cs="Times New Roman"/>
          <w:sz w:val="28"/>
          <w:szCs w:val="28"/>
          <w:u w:val="single"/>
        </w:rPr>
        <w:t>оответственно возможности органа ЗАГС в части проведения примирительных процедур в таких случаях</w:t>
      </w:r>
      <w:r w:rsidRPr="00EE60E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60E9">
        <w:rPr>
          <w:rFonts w:ascii="Times New Roman" w:eastAsia="Arial" w:hAnsi="Times New Roman" w:cs="Times New Roman"/>
          <w:b/>
          <w:sz w:val="28"/>
          <w:szCs w:val="28"/>
        </w:rPr>
        <w:t xml:space="preserve">очень ограничены. </w:t>
      </w:r>
      <w:r w:rsidRPr="00EE60E9">
        <w:rPr>
          <w:rFonts w:ascii="Times New Roman" w:eastAsia="Arial" w:hAnsi="Times New Roman" w:cs="Times New Roman"/>
          <w:sz w:val="28"/>
          <w:szCs w:val="28"/>
          <w:u w:val="single"/>
        </w:rPr>
        <w:t>И здесь на первый план выходит проведение примирительных процедур,</w:t>
      </w:r>
      <w:r w:rsidRPr="00EE60E9">
        <w:rPr>
          <w:rFonts w:ascii="Times New Roman" w:eastAsia="Arial" w:hAnsi="Times New Roman" w:cs="Times New Roman"/>
          <w:b/>
          <w:sz w:val="28"/>
          <w:szCs w:val="28"/>
        </w:rPr>
        <w:t xml:space="preserve"> предусмотренных Семейным кодексом на площадках судебных органов власти.</w:t>
      </w:r>
      <w:r w:rsidRPr="00EE60E9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DB3BA9" w:rsidRPr="00EE60E9" w:rsidRDefault="00DB3BA9" w:rsidP="00DB3BA9">
      <w:pPr>
        <w:pStyle w:val="a6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EE60E9">
        <w:rPr>
          <w:rFonts w:ascii="Times New Roman" w:hAnsi="Times New Roman" w:cs="Times New Roman"/>
          <w:bCs/>
          <w:iCs/>
          <w:color w:val="auto"/>
          <w:sz w:val="28"/>
          <w:szCs w:val="28"/>
        </w:rPr>
        <w:t>При этом основной причиной развода заявители (45%) называют</w:t>
      </w:r>
      <w:r w:rsidR="00CA5B15" w:rsidRPr="00EE60E9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Pr="00EE60E9">
        <w:rPr>
          <w:rFonts w:ascii="Times New Roman" w:hAnsi="Times New Roman" w:cs="Times New Roman"/>
          <w:bCs/>
          <w:iCs/>
          <w:color w:val="auto"/>
          <w:sz w:val="28"/>
          <w:szCs w:val="28"/>
        </w:rPr>
        <w:t>-</w:t>
      </w:r>
      <w:r w:rsidR="00CA5B15" w:rsidRPr="00EE60E9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Pr="00EE60E9">
        <w:rPr>
          <w:rFonts w:ascii="Times New Roman" w:hAnsi="Times New Roman" w:cs="Times New Roman"/>
          <w:bCs/>
          <w:iCs/>
          <w:color w:val="auto"/>
          <w:sz w:val="28"/>
          <w:szCs w:val="28"/>
        </w:rPr>
        <w:lastRenderedPageBreak/>
        <w:t>несовместимость характеров, отсутствие взаимопонимания. На втором месте  (</w:t>
      </w:r>
      <w:r w:rsidR="00CA5B15" w:rsidRPr="00EE60E9">
        <w:rPr>
          <w:rFonts w:ascii="Times New Roman" w:hAnsi="Times New Roman" w:cs="Times New Roman"/>
          <w:bCs/>
          <w:iCs/>
          <w:color w:val="auto"/>
          <w:sz w:val="28"/>
          <w:szCs w:val="28"/>
        </w:rPr>
        <w:t>13</w:t>
      </w:r>
      <w:r w:rsidRPr="00EE60E9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%) оказалась проблема супружеской неверности и на одном уровне - материальные сложности. На третьем месте (9%) – пристрастия одного из супругов к алкоголю или наркотическая зависимость. По -прежнему имеют место случаи семейно-бытового насилия-6 %, столько же разводятся из- за вмешательства родственников в дела семьи, из-за бесплодия распалось </w:t>
      </w:r>
      <w:r w:rsidR="00CA5B15" w:rsidRPr="00EE60E9">
        <w:rPr>
          <w:rFonts w:ascii="Times New Roman" w:hAnsi="Times New Roman" w:cs="Times New Roman"/>
          <w:bCs/>
          <w:iCs/>
          <w:color w:val="auto"/>
          <w:sz w:val="28"/>
          <w:szCs w:val="28"/>
        </w:rPr>
        <w:t>8</w:t>
      </w:r>
      <w:r w:rsidRPr="00EE60E9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% семей.</w:t>
      </w:r>
    </w:p>
    <w:p w:rsidR="00DB3BA9" w:rsidRPr="00EE60E9" w:rsidRDefault="00DB3BA9" w:rsidP="00DB3BA9">
      <w:pPr>
        <w:spacing w:before="24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E60E9">
        <w:rPr>
          <w:rFonts w:ascii="Times New Roman" w:eastAsia="Arial" w:hAnsi="Times New Roman" w:cs="Times New Roman"/>
          <w:sz w:val="28"/>
          <w:szCs w:val="28"/>
        </w:rPr>
        <w:t xml:space="preserve">В целях примирения пар, подающих заявление о расторжении брака в орган ЗАГС по взаимному согласию, мы предлагаем принять участие в проекте «Сохраним семью», в рамках которого Управление ЗАГС на безвозмездной основе организует встречи с психологом на нашей базе, либо в Центре оказания психологической помощи детям, молодежи и взрослому населению. Также, на </w:t>
      </w:r>
      <w:r w:rsidRPr="00EE60E9">
        <w:rPr>
          <w:rFonts w:ascii="Times New Roman" w:hAnsi="Times New Roman" w:cs="Times New Roman"/>
          <w:color w:val="auto"/>
          <w:sz w:val="28"/>
          <w:szCs w:val="28"/>
        </w:rPr>
        <w:t xml:space="preserve"> официальном сайте УЗАГС КМ РТ работает интернет - сервис «Семейная консультация» и служба семейного консультирования по телефону. </w:t>
      </w:r>
    </w:p>
    <w:p w:rsidR="00DB3BA9" w:rsidRPr="00EE60E9" w:rsidRDefault="00DB3BA9" w:rsidP="00DB3BA9">
      <w:pPr>
        <w:spacing w:before="24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E60E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Как следствие</w:t>
      </w:r>
      <w:r w:rsidRPr="00EE60E9">
        <w:rPr>
          <w:rFonts w:ascii="Times New Roman" w:hAnsi="Times New Roman" w:cs="Times New Roman"/>
          <w:color w:val="auto"/>
          <w:sz w:val="28"/>
          <w:szCs w:val="28"/>
        </w:rPr>
        <w:t>, из</w:t>
      </w:r>
      <w:r w:rsidRPr="00EE60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136 пар</w:t>
      </w:r>
      <w:r w:rsidRPr="00EE60E9">
        <w:rPr>
          <w:rFonts w:ascii="Times New Roman" w:hAnsi="Times New Roman" w:cs="Times New Roman"/>
          <w:color w:val="auto"/>
          <w:sz w:val="28"/>
          <w:szCs w:val="28"/>
        </w:rPr>
        <w:t>, подавших заявление о расторжении брака по обоюдному согласию, 24</w:t>
      </w:r>
      <w:r w:rsidRPr="00EE60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пары</w:t>
      </w:r>
      <w:r w:rsidRPr="00EE60E9">
        <w:rPr>
          <w:rFonts w:ascii="Times New Roman" w:hAnsi="Times New Roman" w:cs="Times New Roman"/>
          <w:color w:val="auto"/>
          <w:sz w:val="28"/>
          <w:szCs w:val="28"/>
        </w:rPr>
        <w:t xml:space="preserve"> пошли на прим</w:t>
      </w:r>
      <w:r w:rsidR="00FA41DB" w:rsidRPr="00EE60E9">
        <w:rPr>
          <w:rFonts w:ascii="Times New Roman" w:hAnsi="Times New Roman" w:cs="Times New Roman"/>
          <w:color w:val="auto"/>
          <w:sz w:val="28"/>
          <w:szCs w:val="28"/>
        </w:rPr>
        <w:t xml:space="preserve">ирение и отказались от развода, </w:t>
      </w:r>
      <w:r w:rsidR="00FA41DB" w:rsidRPr="00EE60E9">
        <w:rPr>
          <w:rFonts w:ascii="Times New Roman" w:hAnsi="Times New Roman" w:cs="Times New Roman"/>
          <w:b/>
          <w:color w:val="auto"/>
          <w:sz w:val="28"/>
          <w:szCs w:val="28"/>
        </w:rPr>
        <w:t>624</w:t>
      </w:r>
      <w:r w:rsidR="00FA41DB" w:rsidRPr="00EE60E9">
        <w:rPr>
          <w:rFonts w:ascii="Times New Roman" w:hAnsi="Times New Roman" w:cs="Times New Roman"/>
          <w:color w:val="auto"/>
          <w:sz w:val="28"/>
          <w:szCs w:val="28"/>
        </w:rPr>
        <w:t xml:space="preserve"> гражданина </w:t>
      </w:r>
      <w:r w:rsidRPr="00EE60E9">
        <w:rPr>
          <w:rFonts w:ascii="Times New Roman" w:hAnsi="Times New Roman" w:cs="Times New Roman"/>
          <w:color w:val="auto"/>
          <w:sz w:val="28"/>
          <w:szCs w:val="28"/>
        </w:rPr>
        <w:t xml:space="preserve">зарегистрировали брак повторно. Считаем важным продолжить реализацию проекта в дальнейшем. </w:t>
      </w:r>
    </w:p>
    <w:p w:rsidR="00DB3BA9" w:rsidRPr="00EE60E9" w:rsidRDefault="00DB3BA9" w:rsidP="00DB3BA9">
      <w:pPr>
        <w:spacing w:before="120"/>
        <w:rPr>
          <w:rFonts w:ascii="Times New Roman" w:eastAsia="Arial" w:hAnsi="Times New Roman" w:cs="Times New Roman"/>
          <w:sz w:val="28"/>
          <w:szCs w:val="28"/>
        </w:rPr>
      </w:pPr>
      <w:r w:rsidRPr="00EE60E9">
        <w:rPr>
          <w:rFonts w:ascii="Times New Roman" w:eastAsia="Arial" w:hAnsi="Times New Roman" w:cs="Times New Roman"/>
          <w:sz w:val="28"/>
          <w:szCs w:val="28"/>
          <w:u w:val="single"/>
        </w:rPr>
        <w:t xml:space="preserve">Без преувеличения важнейшим направлением деятельности в настоящее время является формирование </w:t>
      </w:r>
      <w:r w:rsidRPr="00EE60E9">
        <w:rPr>
          <w:rFonts w:ascii="Times New Roman" w:eastAsia="Arial" w:hAnsi="Times New Roman" w:cs="Times New Roman"/>
          <w:b/>
          <w:sz w:val="28"/>
          <w:szCs w:val="28"/>
        </w:rPr>
        <w:t>Единого государственного реестра записей актов гражданского состояния</w:t>
      </w:r>
      <w:r w:rsidRPr="00EE60E9">
        <w:rPr>
          <w:rFonts w:ascii="Times New Roman" w:eastAsia="Arial" w:hAnsi="Times New Roman" w:cs="Times New Roman"/>
          <w:sz w:val="28"/>
          <w:szCs w:val="28"/>
        </w:rPr>
        <w:t>.</w:t>
      </w:r>
    </w:p>
    <w:p w:rsidR="00DB3BA9" w:rsidRPr="00EE60E9" w:rsidRDefault="00DB3BA9" w:rsidP="00DB3BA9">
      <w:pPr>
        <w:widowControl/>
        <w:spacing w:before="100" w:beforeAutospacing="1" w:after="100" w:afterAutospacing="1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E60E9">
        <w:rPr>
          <w:rFonts w:ascii="Times New Roman" w:eastAsia="Arial" w:hAnsi="Times New Roman" w:cs="Times New Roman"/>
          <w:sz w:val="28"/>
          <w:szCs w:val="28"/>
          <w:u w:val="single"/>
        </w:rPr>
        <w:t>С этой целью в масштабах страны осуществляется перевод в электронный вид всех актовых записей, начиная с 1926 года</w:t>
      </w:r>
      <w:r w:rsidRPr="00EE60E9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Pr="00EE60E9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На сегодняшний день по району </w:t>
      </w:r>
      <w:r w:rsidRPr="00EE60E9">
        <w:rPr>
          <w:rFonts w:ascii="Times New Roman" w:eastAsia="Arial" w:hAnsi="Times New Roman" w:cs="Times New Roman"/>
          <w:b/>
          <w:color w:val="auto"/>
          <w:sz w:val="28"/>
          <w:szCs w:val="28"/>
        </w:rPr>
        <w:t>оцифровано - переведено в электронный формат 78% актовых записей (398 470 актовых записей из 511429).</w:t>
      </w:r>
      <w:r w:rsidRPr="00EE60E9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</w:t>
      </w:r>
      <w:r w:rsidR="002A0C30" w:rsidRPr="00EE60E9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Передано в Единый реестр 32%.  </w:t>
      </w:r>
    </w:p>
    <w:p w:rsidR="00DB3BA9" w:rsidRPr="00EE60E9" w:rsidRDefault="00DB3BA9" w:rsidP="00DB3BA9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E60E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Приоритетной задачей</w:t>
      </w:r>
      <w:r w:rsidRPr="00EE60E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стоящей перед нами является обеспечение </w:t>
      </w:r>
      <w:r w:rsidRPr="00EE60E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к 21 году</w:t>
      </w:r>
      <w:r w:rsidRPr="00EE60E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перевода в электронную форму свыше </w:t>
      </w:r>
      <w:r w:rsidRPr="00EE60E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более полумиллиона</w:t>
      </w:r>
      <w:r w:rsidRPr="00EE60E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(511 429 тыс.) записей актов гражданского состояния. Решение этой задачи позволит сформировать не только </w:t>
      </w:r>
      <w:r w:rsidRPr="00EE60E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уникальный информационный ресурс, идентифицирующий каждого жителя страны</w:t>
      </w:r>
      <w:r w:rsidRPr="00EE60E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но и позволит гражданам, обращающимся в органы ЗАГС, </w:t>
      </w:r>
      <w:r w:rsidRPr="00EE60E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сократить время на получение документов из любого региона Российской Федерации</w:t>
      </w:r>
      <w:r w:rsidRPr="00EE60E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DB3BA9" w:rsidRPr="00EE60E9" w:rsidRDefault="00DB3BA9" w:rsidP="00DB3BA9">
      <w:pPr>
        <w:spacing w:before="24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E60E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Доступность для граждан услуг ЗАГС через портал в электронной форме в условиях доработки функционала ЕГР надеемся, также позволит </w:t>
      </w:r>
      <w:r w:rsidRPr="00EE60E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оперативно решать поставленные перед нами задачи. </w:t>
      </w:r>
      <w:r w:rsidRPr="00EE60E9">
        <w:rPr>
          <w:rFonts w:ascii="Times New Roman" w:eastAsia="Arial" w:hAnsi="Times New Roman" w:cs="Times New Roman"/>
          <w:color w:val="auto"/>
          <w:sz w:val="28"/>
          <w:szCs w:val="28"/>
          <w:u w:val="single"/>
        </w:rPr>
        <w:t xml:space="preserve">Будем искать и находить решения, которые позволят достичь пороговых показателей по оказанию госуслуг в электронной форме </w:t>
      </w:r>
      <w:r w:rsidRPr="00EE60E9">
        <w:rPr>
          <w:rFonts w:ascii="Times New Roman" w:eastAsia="Arial" w:hAnsi="Times New Roman" w:cs="Times New Roman"/>
          <w:b/>
          <w:color w:val="auto"/>
          <w:sz w:val="28"/>
          <w:szCs w:val="28"/>
        </w:rPr>
        <w:t xml:space="preserve">в объеме не менее 70%. </w:t>
      </w:r>
      <w:r w:rsidRPr="00EE60E9">
        <w:rPr>
          <w:rFonts w:ascii="Times New Roman" w:eastAsia="Arial" w:hAnsi="Times New Roman" w:cs="Times New Roman"/>
          <w:color w:val="auto"/>
          <w:sz w:val="28"/>
          <w:szCs w:val="28"/>
          <w:u w:val="single"/>
        </w:rPr>
        <w:t>Оперативного реагирования требуют вопросы интеграции с порталами услуг, оптимизации работы электронных очередей, сервисов оплаты госпошлины и другие</w:t>
      </w:r>
      <w:r w:rsidRPr="00EE60E9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. </w:t>
      </w:r>
    </w:p>
    <w:p w:rsidR="00DB3BA9" w:rsidRPr="00EE60E9" w:rsidRDefault="00DB3BA9" w:rsidP="00DB3BA9">
      <w:pPr>
        <w:spacing w:before="120"/>
        <w:rPr>
          <w:rFonts w:ascii="Times New Roman" w:eastAsia="Arial" w:hAnsi="Times New Roman" w:cs="Times New Roman"/>
          <w:sz w:val="28"/>
          <w:szCs w:val="28"/>
        </w:rPr>
      </w:pPr>
      <w:r w:rsidRPr="00EE60E9">
        <w:rPr>
          <w:rFonts w:ascii="Times New Roman" w:eastAsia="Arial" w:hAnsi="Times New Roman" w:cs="Times New Roman"/>
          <w:color w:val="auto"/>
          <w:sz w:val="28"/>
          <w:szCs w:val="28"/>
        </w:rPr>
        <w:tab/>
      </w:r>
      <w:r w:rsidRPr="00EE60E9">
        <w:rPr>
          <w:rFonts w:ascii="Times New Roman" w:eastAsia="Arial" w:hAnsi="Times New Roman" w:cs="Times New Roman"/>
          <w:sz w:val="28"/>
          <w:szCs w:val="28"/>
        </w:rPr>
        <w:t xml:space="preserve">В целях реализации государственной семейной политики Управлением ЗАГС совместно с </w:t>
      </w:r>
      <w:r w:rsidRPr="00EE60E9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социальными учреждениями города, </w:t>
      </w:r>
      <w:r w:rsidRPr="00EE60E9">
        <w:rPr>
          <w:rFonts w:ascii="Times New Roman" w:eastAsia="Arial" w:hAnsi="Times New Roman" w:cs="Times New Roman"/>
          <w:sz w:val="28"/>
          <w:szCs w:val="28"/>
        </w:rPr>
        <w:t xml:space="preserve">продолжилась работа, </w:t>
      </w:r>
      <w:r w:rsidRPr="00EE60E9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направленная на поддержку, </w:t>
      </w:r>
      <w:r w:rsidRPr="00EE60E9">
        <w:rPr>
          <w:rFonts w:ascii="Times New Roman" w:eastAsia="Arial" w:hAnsi="Times New Roman" w:cs="Times New Roman"/>
          <w:sz w:val="28"/>
          <w:szCs w:val="28"/>
        </w:rPr>
        <w:t>укрепление и защиту семьи, сохранение семейных ценностей.</w:t>
      </w:r>
    </w:p>
    <w:p w:rsidR="00DB3BA9" w:rsidRPr="00EE60E9" w:rsidRDefault="00DB3BA9" w:rsidP="00DB3BA9">
      <w:pPr>
        <w:spacing w:before="120"/>
        <w:rPr>
          <w:rFonts w:ascii="Times New Roman" w:eastAsia="Arial" w:hAnsi="Times New Roman" w:cs="Times New Roman"/>
          <w:sz w:val="28"/>
          <w:szCs w:val="28"/>
        </w:rPr>
      </w:pPr>
      <w:r w:rsidRPr="00EE60E9">
        <w:rPr>
          <w:rFonts w:ascii="Times New Roman" w:eastAsia="Arial" w:hAnsi="Times New Roman" w:cs="Times New Roman"/>
          <w:sz w:val="28"/>
          <w:szCs w:val="28"/>
        </w:rPr>
        <w:t>В спектре внимания были все категории семей- и молодые семьи, и многодетные, и семьи, отметившие юбилеи совместной жизни. Это:</w:t>
      </w:r>
    </w:p>
    <w:p w:rsidR="00DB3BA9" w:rsidRPr="00EE60E9" w:rsidRDefault="00DB3BA9" w:rsidP="00DB3BA9">
      <w:pPr>
        <w:spacing w:before="120"/>
        <w:rPr>
          <w:rFonts w:ascii="Times New Roman" w:eastAsia="Arial" w:hAnsi="Times New Roman" w:cs="Times New Roman"/>
          <w:sz w:val="28"/>
          <w:szCs w:val="28"/>
        </w:rPr>
      </w:pPr>
      <w:r w:rsidRPr="00EE60E9">
        <w:rPr>
          <w:rFonts w:ascii="Times New Roman" w:eastAsia="Arial" w:hAnsi="Times New Roman" w:cs="Times New Roman"/>
          <w:sz w:val="28"/>
          <w:szCs w:val="28"/>
        </w:rPr>
        <w:t>- традиционные торжественные мероприятия по вручению сертификатов на материнский капитал семьям, в которых появились вторые дети, сертификатов на единовременную выплату матерям, проживающим в сельской местности совместно с Пенсионным фондом и Управлением социальной защиты;</w:t>
      </w:r>
    </w:p>
    <w:p w:rsidR="00DB3BA9" w:rsidRPr="00EE60E9" w:rsidRDefault="00DB3BA9" w:rsidP="00DB3BA9">
      <w:pPr>
        <w:spacing w:before="120"/>
        <w:rPr>
          <w:rFonts w:ascii="Times New Roman" w:eastAsia="Arial" w:hAnsi="Times New Roman" w:cs="Times New Roman"/>
          <w:sz w:val="28"/>
          <w:szCs w:val="28"/>
        </w:rPr>
      </w:pPr>
      <w:r w:rsidRPr="00EE60E9">
        <w:rPr>
          <w:rFonts w:ascii="Times New Roman" w:eastAsia="Arial" w:hAnsi="Times New Roman" w:cs="Times New Roman"/>
          <w:sz w:val="28"/>
          <w:szCs w:val="28"/>
        </w:rPr>
        <w:t>- курсы «Семьеведение» и правовое просвещение для школьников и студентов ссузов в формате тематических встреч, тренингов и работы с психологом совместно с Управлением образования и учреждениями среднего специального образования;</w:t>
      </w:r>
    </w:p>
    <w:p w:rsidR="002A0C30" w:rsidRPr="00EE60E9" w:rsidRDefault="00DB3BA9" w:rsidP="00DB3BA9">
      <w:pPr>
        <w:pStyle w:val="a6"/>
        <w:rPr>
          <w:rFonts w:ascii="Times New Roman" w:eastAsia="Arial" w:hAnsi="Times New Roman" w:cs="Times New Roman"/>
          <w:sz w:val="28"/>
          <w:szCs w:val="28"/>
        </w:rPr>
      </w:pPr>
      <w:r w:rsidRPr="00EE60E9">
        <w:rPr>
          <w:rFonts w:ascii="Times New Roman" w:eastAsia="Arial" w:hAnsi="Times New Roman" w:cs="Times New Roman"/>
          <w:sz w:val="28"/>
          <w:szCs w:val="28"/>
        </w:rPr>
        <w:t xml:space="preserve">- различные акции с оказанием благотворительной помощи,  </w:t>
      </w:r>
    </w:p>
    <w:p w:rsidR="00DB3BA9" w:rsidRPr="00EE60E9" w:rsidRDefault="0045521D" w:rsidP="00DB3BA9">
      <w:pPr>
        <w:pStyle w:val="a6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EE60E9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DB3BA9" w:rsidRPr="00EE60E9">
        <w:rPr>
          <w:rFonts w:ascii="Times New Roman" w:eastAsia="Arial" w:hAnsi="Times New Roman" w:cs="Times New Roman"/>
          <w:sz w:val="28"/>
          <w:szCs w:val="28"/>
        </w:rPr>
        <w:t xml:space="preserve">семейные праздники в Международный день семьи, в День семьи, любви и верности совместно с Управлением культуры, спорта, Управлением по делам детей и молодежи. </w:t>
      </w:r>
      <w:r w:rsidR="00DB3BA9" w:rsidRPr="00EE60E9">
        <w:rPr>
          <w:rFonts w:ascii="Times New Roman" w:hAnsi="Times New Roman" w:cs="Times New Roman"/>
          <w:bCs/>
          <w:iCs/>
          <w:color w:val="auto"/>
          <w:sz w:val="28"/>
          <w:szCs w:val="28"/>
        </w:rPr>
        <w:t>В этот день мы чествовали достойные семьи района, лучшим семьям вручали общественную награду - медаль «За любовь и верность;</w:t>
      </w:r>
    </w:p>
    <w:p w:rsidR="00DB3BA9" w:rsidRPr="00EE60E9" w:rsidRDefault="00DB3BA9" w:rsidP="00DB3BA9">
      <w:pPr>
        <w:pStyle w:val="a6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EE60E9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- </w:t>
      </w:r>
      <w:r w:rsidRPr="00EE60E9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чествование семейных долгожителей, прошлом году мы поздравили более 40 семей с золотой, серебряной, бриллиантовой свадьбами; </w:t>
      </w:r>
    </w:p>
    <w:p w:rsidR="00280879" w:rsidRDefault="00DB3BA9" w:rsidP="00EE5100">
      <w:pPr>
        <w:pStyle w:val="Bodytext21"/>
        <w:shd w:val="clear" w:color="auto" w:fill="auto"/>
        <w:spacing w:after="474" w:line="240" w:lineRule="auto"/>
        <w:ind w:firstLine="500"/>
        <w:jc w:val="both"/>
        <w:rPr>
          <w:sz w:val="28"/>
          <w:szCs w:val="28"/>
        </w:rPr>
      </w:pPr>
      <w:r w:rsidRPr="00EE60E9">
        <w:rPr>
          <w:bCs/>
          <w:iCs/>
          <w:color w:val="auto"/>
          <w:sz w:val="28"/>
          <w:szCs w:val="28"/>
        </w:rPr>
        <w:t xml:space="preserve">-на окружном конкурсе-фестивале «Успешная семья Приволжья» в городе Саранск республику успешно представила наша альметьевская семья Даишевых в номинации </w:t>
      </w:r>
      <w:r w:rsidRPr="00EE60E9">
        <w:rPr>
          <w:sz w:val="28"/>
          <w:szCs w:val="28"/>
        </w:rPr>
        <w:t xml:space="preserve">«Родительская слава». Осенью в Москве семья по итогам Всероссийского конкурса «Семья года-2019» получила звание «Лучшая многодетная семья» и вошла в Национальную летопись «Семья года. Россия 2019». </w:t>
      </w:r>
      <w:r w:rsidR="0045521D" w:rsidRPr="00EE60E9">
        <w:rPr>
          <w:sz w:val="28"/>
          <w:szCs w:val="28"/>
        </w:rPr>
        <w:t>В</w:t>
      </w:r>
      <w:r w:rsidRPr="00EE60E9">
        <w:rPr>
          <w:rFonts w:eastAsia="Arial"/>
          <w:color w:val="auto"/>
          <w:sz w:val="28"/>
          <w:szCs w:val="28"/>
        </w:rPr>
        <w:t xml:space="preserve"> числе наиболее ярких и запоминающихся событий минувшего года следует отметить </w:t>
      </w:r>
      <w:r w:rsidRPr="00EE60E9">
        <w:rPr>
          <w:rFonts w:eastAsia="Arial"/>
          <w:b/>
          <w:color w:val="auto"/>
          <w:sz w:val="28"/>
          <w:szCs w:val="28"/>
        </w:rPr>
        <w:t>Торжественный прием от имени Президента Татарстана и его супруги</w:t>
      </w:r>
      <w:r w:rsidRPr="00EE60E9">
        <w:rPr>
          <w:rFonts w:eastAsia="Arial"/>
          <w:color w:val="auto"/>
          <w:sz w:val="28"/>
          <w:szCs w:val="28"/>
        </w:rPr>
        <w:t xml:space="preserve"> в честь лучших семей республики. Удостоилась чести присутствовать на приеме от Альметьевского района семья К</w:t>
      </w:r>
      <w:r w:rsidRPr="00EE60E9">
        <w:rPr>
          <w:sz w:val="28"/>
          <w:szCs w:val="28"/>
        </w:rPr>
        <w:t xml:space="preserve">атковых Евгения Николаевича и Надежды Рашадовны, </w:t>
      </w:r>
      <w:r w:rsidRPr="00EE5100">
        <w:rPr>
          <w:sz w:val="28"/>
          <w:szCs w:val="28"/>
        </w:rPr>
        <w:lastRenderedPageBreak/>
        <w:t>воспитывающая 5-ых детей.</w:t>
      </w:r>
      <w:r w:rsidR="002A0C30" w:rsidRPr="00EE5100">
        <w:rPr>
          <w:sz w:val="28"/>
          <w:szCs w:val="28"/>
        </w:rPr>
        <w:t xml:space="preserve"> Надежде Рашадовне вручена медаль «Ана даны».</w:t>
      </w:r>
      <w:r w:rsidR="00EE5100" w:rsidRPr="00EE5100">
        <w:rPr>
          <w:sz w:val="28"/>
          <w:szCs w:val="28"/>
        </w:rPr>
        <w:t xml:space="preserve"> </w:t>
      </w:r>
      <w:bookmarkStart w:id="0" w:name="_GoBack"/>
      <w:bookmarkEnd w:id="0"/>
    </w:p>
    <w:sectPr w:rsidR="0028087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3B8" w:rsidRDefault="006133B8" w:rsidP="00CA5B15">
      <w:r>
        <w:separator/>
      </w:r>
    </w:p>
  </w:endnote>
  <w:endnote w:type="continuationSeparator" w:id="0">
    <w:p w:rsidR="006133B8" w:rsidRDefault="006133B8" w:rsidP="00CA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593698"/>
      <w:docPartObj>
        <w:docPartGallery w:val="Page Numbers (Bottom of Page)"/>
        <w:docPartUnique/>
      </w:docPartObj>
    </w:sdtPr>
    <w:sdtEndPr/>
    <w:sdtContent>
      <w:p w:rsidR="00CA5B15" w:rsidRDefault="00CA5B1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A43">
          <w:rPr>
            <w:noProof/>
          </w:rPr>
          <w:t>5</w:t>
        </w:r>
        <w:r>
          <w:fldChar w:fldCharType="end"/>
        </w:r>
      </w:p>
    </w:sdtContent>
  </w:sdt>
  <w:p w:rsidR="00CA5B15" w:rsidRDefault="00CA5B1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3B8" w:rsidRDefault="006133B8" w:rsidP="00CA5B15">
      <w:r>
        <w:separator/>
      </w:r>
    </w:p>
  </w:footnote>
  <w:footnote w:type="continuationSeparator" w:id="0">
    <w:p w:rsidR="006133B8" w:rsidRDefault="006133B8" w:rsidP="00CA5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2100471"/>
      <w:docPartObj>
        <w:docPartGallery w:val="Page Numbers (Top of Page)"/>
        <w:docPartUnique/>
      </w:docPartObj>
    </w:sdtPr>
    <w:sdtEndPr/>
    <w:sdtContent>
      <w:p w:rsidR="00CA5B15" w:rsidRDefault="00CA5B1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A43">
          <w:rPr>
            <w:noProof/>
          </w:rPr>
          <w:t>5</w:t>
        </w:r>
        <w:r>
          <w:fldChar w:fldCharType="end"/>
        </w:r>
      </w:p>
    </w:sdtContent>
  </w:sdt>
  <w:p w:rsidR="00CA5B15" w:rsidRDefault="00CA5B1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1E"/>
    <w:rsid w:val="000511FF"/>
    <w:rsid w:val="001E22FD"/>
    <w:rsid w:val="002577EB"/>
    <w:rsid w:val="00280879"/>
    <w:rsid w:val="002A0C30"/>
    <w:rsid w:val="002B7C68"/>
    <w:rsid w:val="002F259B"/>
    <w:rsid w:val="00367E9A"/>
    <w:rsid w:val="00382BAB"/>
    <w:rsid w:val="003F490F"/>
    <w:rsid w:val="003F5DE0"/>
    <w:rsid w:val="004527A2"/>
    <w:rsid w:val="0045521D"/>
    <w:rsid w:val="004901E6"/>
    <w:rsid w:val="004E78B2"/>
    <w:rsid w:val="005B204F"/>
    <w:rsid w:val="005E4000"/>
    <w:rsid w:val="006133B8"/>
    <w:rsid w:val="006B7837"/>
    <w:rsid w:val="006C6B51"/>
    <w:rsid w:val="00795D5F"/>
    <w:rsid w:val="0080381E"/>
    <w:rsid w:val="00875E04"/>
    <w:rsid w:val="008F608F"/>
    <w:rsid w:val="008F7BF5"/>
    <w:rsid w:val="00930172"/>
    <w:rsid w:val="009D2197"/>
    <w:rsid w:val="009D6D96"/>
    <w:rsid w:val="009E32E3"/>
    <w:rsid w:val="00B81D66"/>
    <w:rsid w:val="00BA6260"/>
    <w:rsid w:val="00BB5E01"/>
    <w:rsid w:val="00BF76D6"/>
    <w:rsid w:val="00C27085"/>
    <w:rsid w:val="00C378D7"/>
    <w:rsid w:val="00C9538A"/>
    <w:rsid w:val="00CA5B15"/>
    <w:rsid w:val="00CC1C1A"/>
    <w:rsid w:val="00CC4DFD"/>
    <w:rsid w:val="00D14C57"/>
    <w:rsid w:val="00D548B5"/>
    <w:rsid w:val="00D54A43"/>
    <w:rsid w:val="00D74D4F"/>
    <w:rsid w:val="00DB3BA9"/>
    <w:rsid w:val="00DB3F1B"/>
    <w:rsid w:val="00E65657"/>
    <w:rsid w:val="00EA2AB5"/>
    <w:rsid w:val="00EA4D68"/>
    <w:rsid w:val="00EE5100"/>
    <w:rsid w:val="00EE5887"/>
    <w:rsid w:val="00EE60E9"/>
    <w:rsid w:val="00F028BB"/>
    <w:rsid w:val="00F07017"/>
    <w:rsid w:val="00F753F4"/>
    <w:rsid w:val="00FA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85C5C-B720-41D1-80F7-FB938E49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D4F"/>
    <w:pPr>
      <w:widowControl w:val="0"/>
      <w:spacing w:after="0" w:line="240" w:lineRule="auto"/>
      <w:ind w:firstLine="567"/>
      <w:jc w:val="both"/>
    </w:pPr>
    <w:rPr>
      <w:rFonts w:ascii="Arial Unicode MS" w:eastAsia="Arial Unicode MS" w:hAnsi="Arial Unicode MS" w:cs="Arial Unicode MS"/>
      <w:color w:val="000000"/>
      <w:sz w:val="32"/>
      <w:szCs w:val="32"/>
      <w:u w:color="000000"/>
    </w:rPr>
  </w:style>
  <w:style w:type="paragraph" w:styleId="4">
    <w:name w:val="heading 4"/>
    <w:next w:val="a"/>
    <w:link w:val="40"/>
    <w:rsid w:val="00D74D4F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567"/>
      <w:jc w:val="both"/>
      <w:outlineLvl w:val="3"/>
    </w:pPr>
    <w:rPr>
      <w:rFonts w:ascii="Cambria" w:eastAsia="Cambria" w:hAnsi="Cambria" w:cs="Cambria"/>
      <w:b/>
      <w:bCs/>
      <w:i/>
      <w:iCs/>
      <w:color w:val="4F81BD"/>
      <w:sz w:val="32"/>
      <w:szCs w:val="32"/>
      <w:u w:color="4F81BD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74D4F"/>
    <w:rPr>
      <w:rFonts w:ascii="Cambria" w:eastAsia="Cambria" w:hAnsi="Cambria" w:cs="Cambria"/>
      <w:b/>
      <w:bCs/>
      <w:i/>
      <w:iCs/>
      <w:color w:val="4F81BD"/>
      <w:sz w:val="32"/>
      <w:szCs w:val="32"/>
      <w:u w:color="4F81BD"/>
      <w:bdr w:val="nil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D74D4F"/>
    <w:pPr>
      <w:widowControl/>
      <w:autoSpaceDE w:val="0"/>
      <w:autoSpaceDN w:val="0"/>
      <w:adjustRightInd w:val="0"/>
      <w:ind w:firstLine="0"/>
      <w:jc w:val="center"/>
    </w:pPr>
    <w:rPr>
      <w:rFonts w:ascii="Arial" w:eastAsiaTheme="minorHAnsi" w:hAnsi="Arial" w:cs="Arial"/>
      <w:color w:val="auto"/>
      <w:szCs w:val="28"/>
    </w:rPr>
  </w:style>
  <w:style w:type="character" w:customStyle="1" w:styleId="a4">
    <w:name w:val="Заголовок Знак"/>
    <w:basedOn w:val="a0"/>
    <w:link w:val="a3"/>
    <w:uiPriority w:val="10"/>
    <w:rsid w:val="00D74D4F"/>
    <w:rPr>
      <w:rFonts w:ascii="Arial" w:hAnsi="Arial" w:cs="Arial"/>
      <w:sz w:val="32"/>
      <w:szCs w:val="28"/>
      <w:u w:color="000000"/>
    </w:rPr>
  </w:style>
  <w:style w:type="paragraph" w:styleId="a5">
    <w:name w:val="List Paragraph"/>
    <w:basedOn w:val="a"/>
    <w:uiPriority w:val="34"/>
    <w:qFormat/>
    <w:rsid w:val="00D74D4F"/>
    <w:pPr>
      <w:widowControl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a6">
    <w:name w:val="No Spacing"/>
    <w:uiPriority w:val="1"/>
    <w:qFormat/>
    <w:rsid w:val="00DB3BA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567"/>
      <w:jc w:val="both"/>
    </w:pPr>
    <w:rPr>
      <w:rFonts w:ascii="Arial Unicode MS" w:eastAsia="Arial Unicode MS" w:hAnsi="Arial Unicode MS" w:cs="Arial Unicode MS"/>
      <w:color w:val="000000"/>
      <w:sz w:val="32"/>
      <w:szCs w:val="32"/>
      <w:u w:color="000000"/>
      <w:bdr w:val="nil"/>
    </w:rPr>
  </w:style>
  <w:style w:type="paragraph" w:customStyle="1" w:styleId="Bodytext21">
    <w:name w:val="Body text (2)1"/>
    <w:basedOn w:val="a"/>
    <w:rsid w:val="00DB3BA9"/>
    <w:pPr>
      <w:shd w:val="clear" w:color="auto" w:fill="FFFFFF"/>
      <w:spacing w:after="1020" w:line="240" w:lineRule="atLeast"/>
      <w:ind w:firstLine="0"/>
      <w:jc w:val="center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unhideWhenUsed/>
    <w:rsid w:val="00CA5B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5B15"/>
    <w:rPr>
      <w:rFonts w:ascii="Arial Unicode MS" w:eastAsia="Arial Unicode MS" w:hAnsi="Arial Unicode MS" w:cs="Arial Unicode MS"/>
      <w:color w:val="000000"/>
      <w:sz w:val="32"/>
      <w:szCs w:val="32"/>
      <w:u w:color="000000"/>
    </w:rPr>
  </w:style>
  <w:style w:type="paragraph" w:styleId="a9">
    <w:name w:val="footer"/>
    <w:basedOn w:val="a"/>
    <w:link w:val="aa"/>
    <w:uiPriority w:val="99"/>
    <w:unhideWhenUsed/>
    <w:rsid w:val="00CA5B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5B15"/>
    <w:rPr>
      <w:rFonts w:ascii="Arial Unicode MS" w:eastAsia="Arial Unicode MS" w:hAnsi="Arial Unicode MS" w:cs="Arial Unicode MS"/>
      <w:color w:val="000000"/>
      <w:sz w:val="32"/>
      <w:szCs w:val="3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59608-A8C1-4038-886C-9689F747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7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Пользователь Windows</cp:lastModifiedBy>
  <cp:revision>39</cp:revision>
  <cp:lastPrinted>2020-02-10T04:16:00Z</cp:lastPrinted>
  <dcterms:created xsi:type="dcterms:W3CDTF">2020-01-30T08:49:00Z</dcterms:created>
  <dcterms:modified xsi:type="dcterms:W3CDTF">2022-05-25T06:52:00Z</dcterms:modified>
</cp:coreProperties>
</file>